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0D98B" w14:textId="77777777" w:rsidR="005675EF" w:rsidRDefault="00943401">
      <w:pPr>
        <w:pStyle w:val="Ttulo2"/>
        <w:tabs>
          <w:tab w:val="left" w:pos="3460"/>
          <w:tab w:val="center" w:pos="4420"/>
        </w:tabs>
        <w:jc w:val="left"/>
        <w:rPr>
          <w:rFonts w:ascii="Verdana" w:eastAsia="Verdana" w:hAnsi="Verdana" w:cs="Verdana"/>
          <w:b w:val="0"/>
          <w:sz w:val="22"/>
          <w:szCs w:val="22"/>
        </w:rPr>
      </w:pPr>
      <w:r>
        <w:rPr>
          <w:rFonts w:ascii="Verdana" w:eastAsia="Verdana" w:hAnsi="Verdana" w:cs="Verdana"/>
          <w:b w:val="0"/>
          <w:sz w:val="22"/>
          <w:szCs w:val="22"/>
        </w:rPr>
        <w:t>Bogotá, D.C.</w:t>
      </w:r>
    </w:p>
    <w:p w14:paraId="5DF6A87F" w14:textId="77777777" w:rsidR="005675EF" w:rsidRDefault="005675EF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Verdana" w:eastAsia="Verdana" w:hAnsi="Verdana" w:cs="Verdana"/>
          <w:color w:val="000000"/>
          <w:sz w:val="22"/>
          <w:szCs w:val="22"/>
        </w:rPr>
      </w:pPr>
    </w:p>
    <w:p w14:paraId="5AAB0BC4" w14:textId="77777777" w:rsidR="005675EF" w:rsidRDefault="00943401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Verdana" w:eastAsia="Verdana" w:hAnsi="Verdana" w:cs="Verdana"/>
          <w:color w:val="000000"/>
          <w:sz w:val="22"/>
          <w:szCs w:val="22"/>
        </w:rPr>
      </w:pPr>
      <w:r>
        <w:rPr>
          <w:rFonts w:ascii="Verdana" w:eastAsia="Verdana" w:hAnsi="Verdana" w:cs="Verdana"/>
          <w:color w:val="000000"/>
          <w:sz w:val="22"/>
          <w:szCs w:val="22"/>
        </w:rPr>
        <w:t>MEMORANDO</w:t>
      </w:r>
    </w:p>
    <w:p w14:paraId="6EEF532A" w14:textId="77777777" w:rsidR="005675EF" w:rsidRDefault="0094340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jc w:val="center"/>
        <w:rPr>
          <w:rFonts w:ascii="Verdana" w:eastAsia="Verdana" w:hAnsi="Verdana" w:cs="Verdana"/>
          <w:color w:val="000000"/>
          <w:sz w:val="22"/>
          <w:szCs w:val="22"/>
        </w:rPr>
      </w:pPr>
      <w:r>
        <w:rPr>
          <w:rFonts w:ascii="Verdana" w:eastAsia="Verdana" w:hAnsi="Verdana" w:cs="Verdana"/>
          <w:color w:val="000000"/>
          <w:sz w:val="22"/>
          <w:szCs w:val="22"/>
        </w:rPr>
        <w:t>*RAD_S*</w:t>
      </w:r>
    </w:p>
    <w:p w14:paraId="6E5660D9" w14:textId="77777777" w:rsidR="005675EF" w:rsidRDefault="005675EF">
      <w:pPr>
        <w:jc w:val="center"/>
        <w:rPr>
          <w:rFonts w:ascii="Verdana" w:eastAsia="Verdana" w:hAnsi="Verdana" w:cs="Verdana"/>
          <w:sz w:val="22"/>
          <w:szCs w:val="22"/>
        </w:rPr>
      </w:pPr>
    </w:p>
    <w:p w14:paraId="02CE68EF" w14:textId="77777777" w:rsidR="005675EF" w:rsidRDefault="00943401">
      <w:pPr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  <w:sz w:val="22"/>
          <w:szCs w:val="22"/>
        </w:rPr>
      </w:pPr>
      <w:r>
        <w:rPr>
          <w:rFonts w:ascii="Verdana" w:eastAsia="Verdana" w:hAnsi="Verdana" w:cs="Verdana"/>
          <w:color w:val="000000"/>
          <w:sz w:val="22"/>
          <w:szCs w:val="22"/>
        </w:rPr>
        <w:t>FECHA:  *F_RAD_S*</w:t>
      </w:r>
    </w:p>
    <w:p w14:paraId="439C554B" w14:textId="77777777" w:rsidR="005675EF" w:rsidRDefault="005675EF">
      <w:pPr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  <w:sz w:val="22"/>
          <w:szCs w:val="22"/>
        </w:rPr>
      </w:pPr>
    </w:p>
    <w:p w14:paraId="5F80E820" w14:textId="77777777" w:rsidR="005675EF" w:rsidRDefault="005675EF">
      <w:pPr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  <w:sz w:val="22"/>
          <w:szCs w:val="22"/>
        </w:rPr>
      </w:pPr>
    </w:p>
    <w:p w14:paraId="6F560836" w14:textId="77777777" w:rsidR="005675EF" w:rsidRDefault="005675EF">
      <w:pPr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  <w:sz w:val="22"/>
          <w:szCs w:val="22"/>
        </w:rPr>
      </w:pPr>
    </w:p>
    <w:p w14:paraId="487B53CD" w14:textId="5766DC81" w:rsidR="006E30B9" w:rsidRDefault="00943401" w:rsidP="006E30B9">
      <w:pPr>
        <w:ind w:left="1440" w:hanging="1440"/>
        <w:rPr>
          <w:rFonts w:ascii="Verdana" w:eastAsia="Verdana" w:hAnsi="Verdana" w:cs="Verdana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>PARA:</w:t>
      </w:r>
      <w:r>
        <w:rPr>
          <w:rFonts w:ascii="Verdana" w:eastAsia="Verdana" w:hAnsi="Verdana" w:cs="Verdana"/>
          <w:sz w:val="22"/>
          <w:szCs w:val="22"/>
        </w:rPr>
        <w:tab/>
      </w:r>
      <w:r w:rsidR="006E30B9">
        <w:rPr>
          <w:rFonts w:ascii="Verdana" w:eastAsia="Verdana" w:hAnsi="Verdana" w:cs="Verdana"/>
          <w:sz w:val="22"/>
          <w:szCs w:val="22"/>
        </w:rPr>
        <w:t xml:space="preserve">Direcciones Territoriales y </w:t>
      </w:r>
      <w:r w:rsidR="00F66694">
        <w:rPr>
          <w:rFonts w:ascii="Verdana" w:eastAsia="Verdana" w:hAnsi="Verdana" w:cs="Verdana"/>
          <w:sz w:val="22"/>
          <w:szCs w:val="22"/>
        </w:rPr>
        <w:t>líderes</w:t>
      </w:r>
      <w:r w:rsidR="006E30B9">
        <w:rPr>
          <w:rFonts w:ascii="Verdana" w:eastAsia="Verdana" w:hAnsi="Verdana" w:cs="Verdana"/>
          <w:sz w:val="22"/>
          <w:szCs w:val="22"/>
        </w:rPr>
        <w:t xml:space="preserve"> de </w:t>
      </w:r>
      <w:r w:rsidR="00F66694">
        <w:rPr>
          <w:rFonts w:ascii="Verdana" w:eastAsia="Verdana" w:hAnsi="Verdana" w:cs="Verdana"/>
          <w:sz w:val="22"/>
          <w:szCs w:val="22"/>
        </w:rPr>
        <w:t>á</w:t>
      </w:r>
      <w:r w:rsidR="006E30B9">
        <w:rPr>
          <w:rFonts w:ascii="Verdana" w:eastAsia="Verdana" w:hAnsi="Verdana" w:cs="Verdana"/>
          <w:sz w:val="22"/>
          <w:szCs w:val="22"/>
        </w:rPr>
        <w:t xml:space="preserve">reas protegidas con vocación ecoturística </w:t>
      </w:r>
    </w:p>
    <w:p w14:paraId="0AE38F30" w14:textId="77777777" w:rsidR="005675EF" w:rsidRDefault="005675EF">
      <w:pPr>
        <w:rPr>
          <w:rFonts w:ascii="Verdana" w:eastAsia="Verdana" w:hAnsi="Verdana" w:cs="Verdana"/>
          <w:sz w:val="22"/>
          <w:szCs w:val="22"/>
        </w:rPr>
      </w:pPr>
    </w:p>
    <w:p w14:paraId="56F8CE9F" w14:textId="77777777" w:rsidR="005675EF" w:rsidRDefault="005675EF">
      <w:pPr>
        <w:rPr>
          <w:rFonts w:ascii="Verdana" w:eastAsia="Verdana" w:hAnsi="Verdana" w:cs="Verdana"/>
          <w:sz w:val="22"/>
          <w:szCs w:val="22"/>
        </w:rPr>
      </w:pPr>
    </w:p>
    <w:p w14:paraId="221B8DB8" w14:textId="0DB38ACC" w:rsidR="005675EF" w:rsidRDefault="00943401">
      <w:pPr>
        <w:pBdr>
          <w:top w:val="nil"/>
          <w:left w:val="nil"/>
          <w:bottom w:val="nil"/>
          <w:right w:val="nil"/>
          <w:between w:val="nil"/>
        </w:pBdr>
        <w:ind w:left="2124" w:hanging="2124"/>
        <w:rPr>
          <w:rFonts w:ascii="Verdana" w:eastAsia="Verdana" w:hAnsi="Verdana" w:cs="Verdana"/>
          <w:color w:val="000000"/>
          <w:sz w:val="22"/>
          <w:szCs w:val="22"/>
        </w:rPr>
      </w:pPr>
      <w:r>
        <w:rPr>
          <w:rFonts w:ascii="Verdana" w:eastAsia="Verdana" w:hAnsi="Verdana" w:cs="Verdana"/>
          <w:color w:val="000000"/>
          <w:sz w:val="22"/>
          <w:szCs w:val="22"/>
        </w:rPr>
        <w:t>DE:</w:t>
      </w:r>
      <w:r w:rsidR="006E30B9">
        <w:rPr>
          <w:rFonts w:ascii="Verdana" w:eastAsia="Verdana" w:hAnsi="Verdana" w:cs="Verdana"/>
          <w:color w:val="000000"/>
          <w:sz w:val="22"/>
          <w:szCs w:val="22"/>
        </w:rPr>
        <w:t xml:space="preserve">             Jorge Alonso Cano Restrepo</w:t>
      </w:r>
    </w:p>
    <w:p w14:paraId="16188B29" w14:textId="6ECA5832" w:rsidR="005675EF" w:rsidRDefault="00943401">
      <w:pPr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  <w:sz w:val="22"/>
          <w:szCs w:val="22"/>
        </w:rPr>
      </w:pPr>
      <w:r>
        <w:rPr>
          <w:rFonts w:ascii="Verdana" w:eastAsia="Verdana" w:hAnsi="Verdana" w:cs="Verdana"/>
          <w:color w:val="000000"/>
          <w:sz w:val="22"/>
          <w:szCs w:val="22"/>
        </w:rPr>
        <w:t xml:space="preserve"> </w:t>
      </w:r>
      <w:r w:rsidR="006E30B9">
        <w:rPr>
          <w:rFonts w:ascii="Verdana" w:eastAsia="Verdana" w:hAnsi="Verdana" w:cs="Verdana"/>
          <w:color w:val="000000"/>
          <w:sz w:val="22"/>
          <w:szCs w:val="22"/>
        </w:rPr>
        <w:tab/>
      </w:r>
      <w:r w:rsidR="006E30B9">
        <w:rPr>
          <w:rFonts w:ascii="Verdana" w:eastAsia="Verdana" w:hAnsi="Verdana" w:cs="Verdana"/>
          <w:color w:val="000000"/>
          <w:sz w:val="22"/>
          <w:szCs w:val="22"/>
        </w:rPr>
        <w:tab/>
        <w:t xml:space="preserve">Subdirector de Sostenibilidad y Negocios Ambientales </w:t>
      </w:r>
    </w:p>
    <w:p w14:paraId="469F6A07" w14:textId="77777777" w:rsidR="005675EF" w:rsidRDefault="005675EF">
      <w:pPr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  <w:sz w:val="22"/>
          <w:szCs w:val="22"/>
        </w:rPr>
      </w:pPr>
    </w:p>
    <w:p w14:paraId="42F3BDCA" w14:textId="77777777" w:rsidR="006E30B9" w:rsidRDefault="00943401" w:rsidP="006E30B9">
      <w:pPr>
        <w:pBdr>
          <w:top w:val="nil"/>
          <w:left w:val="nil"/>
          <w:bottom w:val="nil"/>
          <w:right w:val="nil"/>
          <w:between w:val="nil"/>
        </w:pBdr>
        <w:ind w:left="2124" w:hanging="2124"/>
        <w:rPr>
          <w:rFonts w:ascii="Verdana" w:eastAsia="Verdana" w:hAnsi="Verdana" w:cs="Verdana"/>
          <w:color w:val="000000"/>
          <w:sz w:val="22"/>
          <w:szCs w:val="22"/>
        </w:rPr>
      </w:pPr>
      <w:r>
        <w:rPr>
          <w:rFonts w:ascii="Verdana" w:eastAsia="Verdana" w:hAnsi="Verdana" w:cs="Verdana"/>
          <w:color w:val="000000"/>
          <w:sz w:val="22"/>
          <w:szCs w:val="22"/>
        </w:rPr>
        <w:t xml:space="preserve">ASUNTO: </w:t>
      </w:r>
      <w:r w:rsidR="006E30B9">
        <w:rPr>
          <w:rFonts w:ascii="Verdana" w:eastAsia="Verdana" w:hAnsi="Verdana" w:cs="Verdana"/>
          <w:color w:val="000000"/>
          <w:sz w:val="22"/>
          <w:szCs w:val="22"/>
        </w:rPr>
        <w:t xml:space="preserve">    Seguimiento a la aplicación de las encuestas de </w:t>
      </w:r>
    </w:p>
    <w:p w14:paraId="6CB368FB" w14:textId="0EB111BD" w:rsidR="005675EF" w:rsidRDefault="006E30B9" w:rsidP="006E30B9">
      <w:pPr>
        <w:pBdr>
          <w:top w:val="nil"/>
          <w:left w:val="nil"/>
          <w:bottom w:val="nil"/>
          <w:right w:val="nil"/>
          <w:between w:val="nil"/>
        </w:pBdr>
        <w:ind w:left="2124" w:hanging="2124"/>
        <w:rPr>
          <w:rFonts w:ascii="Verdana" w:eastAsia="Verdana" w:hAnsi="Verdana" w:cs="Verdana"/>
          <w:color w:val="000000"/>
          <w:sz w:val="22"/>
          <w:szCs w:val="22"/>
        </w:rPr>
      </w:pPr>
      <w:r>
        <w:rPr>
          <w:rFonts w:ascii="Verdana" w:eastAsia="Verdana" w:hAnsi="Verdana" w:cs="Verdana"/>
          <w:color w:val="000000"/>
          <w:sz w:val="22"/>
          <w:szCs w:val="22"/>
        </w:rPr>
        <w:t xml:space="preserve">                  satisfacción visitantes y fortalecimiento al reporte de información. </w:t>
      </w:r>
    </w:p>
    <w:p w14:paraId="39CF483D" w14:textId="77777777" w:rsidR="005675EF" w:rsidRDefault="005675EF">
      <w:pPr>
        <w:pBdr>
          <w:top w:val="nil"/>
          <w:left w:val="nil"/>
          <w:bottom w:val="nil"/>
          <w:right w:val="nil"/>
          <w:between w:val="nil"/>
        </w:pBdr>
        <w:ind w:left="2124" w:hanging="2124"/>
        <w:rPr>
          <w:rFonts w:ascii="Verdana" w:eastAsia="Verdana" w:hAnsi="Verdana" w:cs="Verdana"/>
          <w:color w:val="000000"/>
          <w:sz w:val="22"/>
          <w:szCs w:val="22"/>
        </w:rPr>
      </w:pPr>
    </w:p>
    <w:p w14:paraId="60132B18" w14:textId="77777777" w:rsidR="005675EF" w:rsidRDefault="005675EF">
      <w:pPr>
        <w:pBdr>
          <w:top w:val="nil"/>
          <w:left w:val="nil"/>
          <w:bottom w:val="nil"/>
          <w:right w:val="nil"/>
          <w:between w:val="nil"/>
        </w:pBdr>
        <w:ind w:left="2124" w:hanging="2124"/>
        <w:rPr>
          <w:rFonts w:ascii="Verdana" w:eastAsia="Verdana" w:hAnsi="Verdana" w:cs="Verdana"/>
          <w:color w:val="000000"/>
          <w:sz w:val="22"/>
          <w:szCs w:val="22"/>
        </w:rPr>
      </w:pPr>
    </w:p>
    <w:p w14:paraId="06B09916" w14:textId="77777777" w:rsidR="008E03FB" w:rsidRPr="001C61C7" w:rsidRDefault="008E03FB" w:rsidP="008E03FB">
      <w:pPr>
        <w:jc w:val="both"/>
        <w:rPr>
          <w:rFonts w:ascii="Verdana" w:hAnsi="Verdana"/>
        </w:rPr>
      </w:pPr>
      <w:r w:rsidRPr="001C61C7">
        <w:rPr>
          <w:rFonts w:ascii="Verdana" w:hAnsi="Verdana"/>
        </w:rPr>
        <w:t xml:space="preserve">En el marco de la recolección de información relacionada con las Encuestas de Satisfacción de Visitantes (ESAVI), </w:t>
      </w:r>
      <w:r w:rsidRPr="00EB704D">
        <w:rPr>
          <w:rFonts w:ascii="Verdana" w:hAnsi="Verdana"/>
        </w:rPr>
        <w:t xml:space="preserve">instrumento estadístico orientado a evaluar la experiencia de los visitantes en las áreas protegidas con vocación ecoturística, la Subdirección de Sostenibilidad y Negocios Ambientales (SSNA) </w:t>
      </w:r>
      <w:r w:rsidRPr="001C61C7">
        <w:rPr>
          <w:rFonts w:ascii="Verdana" w:hAnsi="Verdana"/>
        </w:rPr>
        <w:t xml:space="preserve">realiza el seguimiento al avance de los datos reportados para el segundo semestre. </w:t>
      </w:r>
    </w:p>
    <w:p w14:paraId="19FB6876" w14:textId="77777777" w:rsidR="008E03FB" w:rsidRDefault="008E03FB" w:rsidP="008E03FB">
      <w:pPr>
        <w:tabs>
          <w:tab w:val="left" w:pos="1701"/>
        </w:tabs>
        <w:jc w:val="both"/>
        <w:rPr>
          <w:rFonts w:ascii="Verdana" w:hAnsi="Verdana"/>
        </w:rPr>
      </w:pPr>
    </w:p>
    <w:p w14:paraId="3FED9F08" w14:textId="6E7F98A9" w:rsidR="008E03FB" w:rsidRDefault="008E03FB" w:rsidP="008E03FB">
      <w:pPr>
        <w:tabs>
          <w:tab w:val="left" w:pos="1701"/>
        </w:tabs>
        <w:jc w:val="both"/>
        <w:rPr>
          <w:rFonts w:ascii="Verdana" w:hAnsi="Verdana"/>
        </w:rPr>
      </w:pPr>
      <w:r w:rsidRPr="001C61C7">
        <w:rPr>
          <w:rFonts w:ascii="Verdana" w:hAnsi="Verdana"/>
        </w:rPr>
        <w:t>Es importante mencionar que, para la presente vigencia se</w:t>
      </w:r>
      <w:r w:rsidRPr="00EB704D">
        <w:rPr>
          <w:rFonts w:ascii="Verdana" w:hAnsi="Verdana"/>
        </w:rPr>
        <w:t xml:space="preserve"> ha venido adelantando un ajuste metodológico en el proceso de análisis de la información, orientado a optimizar la integración de los datos y su aprovechamiento estadístico</w:t>
      </w:r>
      <w:r w:rsidRPr="001C61C7">
        <w:rPr>
          <w:rFonts w:ascii="Verdana" w:hAnsi="Verdana"/>
        </w:rPr>
        <w:t>, por lo tanto e</w:t>
      </w:r>
      <w:r w:rsidRPr="00EB704D">
        <w:rPr>
          <w:rFonts w:ascii="Verdana" w:hAnsi="Verdana"/>
        </w:rPr>
        <w:t>n esta nueva fase, solo se requiere el reporte de los datos recolectados en las áreas protegidas</w:t>
      </w:r>
      <w:r w:rsidR="00CC235B">
        <w:rPr>
          <w:rFonts w:ascii="Verdana" w:hAnsi="Verdana"/>
        </w:rPr>
        <w:t>, haciendo uso del formato acostumbrado</w:t>
      </w:r>
      <w:r w:rsidRPr="00EB704D">
        <w:rPr>
          <w:rFonts w:ascii="Verdana" w:hAnsi="Verdana"/>
        </w:rPr>
        <w:t xml:space="preserve">, los cuales serán procesados desde </w:t>
      </w:r>
      <w:r w:rsidRPr="001C61C7">
        <w:rPr>
          <w:rFonts w:ascii="Verdana" w:hAnsi="Verdana"/>
        </w:rPr>
        <w:t>nivel</w:t>
      </w:r>
      <w:r w:rsidRPr="00EB704D">
        <w:rPr>
          <w:rFonts w:ascii="Verdana" w:hAnsi="Verdana"/>
        </w:rPr>
        <w:t xml:space="preserve"> central de acuerdo con la nueva metodología</w:t>
      </w:r>
      <w:r w:rsidRPr="001C61C7">
        <w:rPr>
          <w:rFonts w:ascii="Verdana" w:hAnsi="Verdana"/>
        </w:rPr>
        <w:t>, e</w:t>
      </w:r>
      <w:r w:rsidRPr="00EB704D">
        <w:rPr>
          <w:rFonts w:ascii="Verdana" w:hAnsi="Verdana"/>
        </w:rPr>
        <w:t xml:space="preserve">ste procedimiento y sus alcances serán socializados oportunamente con las Direcciones Territoriales, de modo que se garantice la comprensión y aplicación </w:t>
      </w:r>
      <w:r w:rsidRPr="001C61C7">
        <w:rPr>
          <w:rFonts w:ascii="Verdana" w:hAnsi="Verdana"/>
        </w:rPr>
        <w:t>estandarizada</w:t>
      </w:r>
      <w:r w:rsidRPr="00EB704D">
        <w:rPr>
          <w:rFonts w:ascii="Verdana" w:hAnsi="Verdana"/>
        </w:rPr>
        <w:t xml:space="preserve"> del modelo</w:t>
      </w:r>
      <w:r w:rsidRPr="001C61C7">
        <w:rPr>
          <w:rFonts w:ascii="Verdana" w:hAnsi="Verdana"/>
        </w:rPr>
        <w:t xml:space="preserve">. </w:t>
      </w:r>
    </w:p>
    <w:p w14:paraId="0751737B" w14:textId="77777777" w:rsidR="00DC6550" w:rsidRDefault="00DC6550" w:rsidP="008E03FB">
      <w:pPr>
        <w:tabs>
          <w:tab w:val="left" w:pos="1701"/>
        </w:tabs>
        <w:jc w:val="both"/>
        <w:rPr>
          <w:rFonts w:ascii="Verdana" w:hAnsi="Verdana"/>
        </w:rPr>
      </w:pPr>
    </w:p>
    <w:p w14:paraId="443FA4EF" w14:textId="77777777" w:rsidR="00DC6550" w:rsidRPr="001C61C7" w:rsidRDefault="00DC6550" w:rsidP="008E03FB">
      <w:pPr>
        <w:tabs>
          <w:tab w:val="left" w:pos="1701"/>
        </w:tabs>
        <w:jc w:val="both"/>
        <w:rPr>
          <w:rFonts w:ascii="Verdana" w:hAnsi="Verdana"/>
        </w:rPr>
      </w:pPr>
    </w:p>
    <w:p w14:paraId="125D9DD3" w14:textId="77777777" w:rsidR="008E03FB" w:rsidRDefault="008E03FB" w:rsidP="008E03FB">
      <w:pPr>
        <w:jc w:val="both"/>
        <w:rPr>
          <w:rFonts w:ascii="Verdana" w:hAnsi="Verdana"/>
        </w:rPr>
      </w:pPr>
    </w:p>
    <w:p w14:paraId="19FADF09" w14:textId="33A23684" w:rsidR="008E03FB" w:rsidRDefault="008E03FB" w:rsidP="008E03FB">
      <w:pPr>
        <w:jc w:val="both"/>
        <w:rPr>
          <w:rFonts w:ascii="Verdana" w:hAnsi="Verdana"/>
        </w:rPr>
      </w:pPr>
      <w:r>
        <w:rPr>
          <w:rFonts w:ascii="Verdana" w:hAnsi="Verdana"/>
        </w:rPr>
        <w:lastRenderedPageBreak/>
        <w:t>De acuerdo con lo anterior y c</w:t>
      </w:r>
      <w:r w:rsidRPr="00EB704D">
        <w:rPr>
          <w:rFonts w:ascii="Verdana" w:hAnsi="Verdana"/>
        </w:rPr>
        <w:t>on el fin de facilitar el seguimiento y retroalimentación, se pone a disposición de las Direcciones Territoriales</w:t>
      </w:r>
      <w:r w:rsidR="00CC235B">
        <w:rPr>
          <w:rFonts w:ascii="Verdana" w:hAnsi="Verdana"/>
        </w:rPr>
        <w:t xml:space="preserve"> y áreas protegidas,</w:t>
      </w:r>
      <w:r w:rsidRPr="00EB704D">
        <w:rPr>
          <w:rFonts w:ascii="Verdana" w:hAnsi="Verdana"/>
        </w:rPr>
        <w:t xml:space="preserve"> el informe de resultados consolidados</w:t>
      </w:r>
      <w:r>
        <w:rPr>
          <w:rFonts w:ascii="Verdana" w:hAnsi="Verdana"/>
        </w:rPr>
        <w:t xml:space="preserve"> correspondiente al primer semestre de 2025</w:t>
      </w:r>
      <w:r w:rsidRPr="00EB704D">
        <w:rPr>
          <w:rFonts w:ascii="Verdana" w:hAnsi="Verdana"/>
        </w:rPr>
        <w:t xml:space="preserve"> y la infografía institucional,</w:t>
      </w:r>
      <w:r>
        <w:rPr>
          <w:rFonts w:ascii="Verdana" w:hAnsi="Verdana"/>
        </w:rPr>
        <w:t xml:space="preserve"> </w:t>
      </w:r>
      <w:r w:rsidRPr="001C61C7">
        <w:rPr>
          <w:rFonts w:ascii="Verdana" w:hAnsi="Verdana"/>
        </w:rPr>
        <w:t xml:space="preserve">los cuales se encuentran </w:t>
      </w:r>
      <w:r w:rsidRPr="00EB704D">
        <w:rPr>
          <w:rFonts w:ascii="Verdana" w:hAnsi="Verdana"/>
        </w:rPr>
        <w:t>en el siguiente enlace:</w:t>
      </w:r>
    </w:p>
    <w:p w14:paraId="3AA3E872" w14:textId="77777777" w:rsidR="008E03FB" w:rsidRPr="001C61C7" w:rsidRDefault="008E03FB" w:rsidP="008E03FB">
      <w:pPr>
        <w:jc w:val="both"/>
        <w:rPr>
          <w:rFonts w:ascii="Verdana" w:hAnsi="Verdana"/>
        </w:rPr>
      </w:pPr>
    </w:p>
    <w:p w14:paraId="484B09AD" w14:textId="77777777" w:rsidR="008E03FB" w:rsidRDefault="008E03FB" w:rsidP="008E03FB">
      <w:pPr>
        <w:jc w:val="both"/>
        <w:rPr>
          <w:rFonts w:ascii="Verdana" w:hAnsi="Verdana"/>
        </w:rPr>
      </w:pPr>
      <w:hyperlink r:id="rId8" w:anchor="encuestas" w:history="1">
        <w:r w:rsidRPr="00CD683A">
          <w:rPr>
            <w:rStyle w:val="Hipervnculo"/>
            <w:rFonts w:ascii="Verdana" w:hAnsi="Verdana"/>
          </w:rPr>
          <w:t>https://www.parquesnacionales.gov.co/ecoturismo/#encuestas</w:t>
        </w:r>
      </w:hyperlink>
    </w:p>
    <w:p w14:paraId="088C8B44" w14:textId="77777777" w:rsidR="008E03FB" w:rsidRDefault="008E03FB" w:rsidP="008E03FB">
      <w:pPr>
        <w:jc w:val="both"/>
        <w:rPr>
          <w:rFonts w:ascii="Verdana" w:hAnsi="Verdana"/>
        </w:rPr>
      </w:pPr>
    </w:p>
    <w:p w14:paraId="0865342B" w14:textId="77777777" w:rsidR="008E03FB" w:rsidRDefault="008E03FB" w:rsidP="008E03FB">
      <w:pPr>
        <w:jc w:val="both"/>
        <w:rPr>
          <w:rFonts w:ascii="Verdana" w:hAnsi="Verdana"/>
        </w:rPr>
      </w:pPr>
    </w:p>
    <w:p w14:paraId="01BF0E8A" w14:textId="6AA42C69" w:rsidR="008E03FB" w:rsidRPr="001C61C7" w:rsidRDefault="008E03FB" w:rsidP="008E03FB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De manera atenta, se solicita su apoyo para mantener activa la recolección y carga de la información relacionado </w:t>
      </w:r>
      <w:r w:rsidR="007C2E25">
        <w:rPr>
          <w:rFonts w:ascii="Verdana" w:hAnsi="Verdana"/>
        </w:rPr>
        <w:t xml:space="preserve">con el </w:t>
      </w:r>
      <w:r>
        <w:rPr>
          <w:rFonts w:ascii="Verdana" w:hAnsi="Verdana"/>
        </w:rPr>
        <w:t>cierre de año</w:t>
      </w:r>
      <w:r w:rsidR="007C2E25">
        <w:rPr>
          <w:rFonts w:ascii="Verdana" w:hAnsi="Verdana"/>
        </w:rPr>
        <w:t xml:space="preserve"> (II semestre 2025)</w:t>
      </w:r>
      <w:r>
        <w:rPr>
          <w:rFonts w:ascii="Verdana" w:hAnsi="Verdana"/>
        </w:rPr>
        <w:t xml:space="preserve">, asegurando que los registros </w:t>
      </w:r>
      <w:r w:rsidR="007B18A7">
        <w:rPr>
          <w:rFonts w:ascii="Verdana" w:hAnsi="Verdana"/>
        </w:rPr>
        <w:t>se encuentren</w:t>
      </w:r>
      <w:r>
        <w:rPr>
          <w:rFonts w:ascii="Verdana" w:hAnsi="Verdana"/>
        </w:rPr>
        <w:t xml:space="preserve"> actualizados y completos en el Drive compartido. </w:t>
      </w:r>
    </w:p>
    <w:p w14:paraId="199D6BB3" w14:textId="77777777" w:rsidR="008E03FB" w:rsidRPr="00EB704D" w:rsidRDefault="008E03FB" w:rsidP="008E03FB">
      <w:pPr>
        <w:spacing w:after="160" w:line="259" w:lineRule="auto"/>
        <w:jc w:val="both"/>
        <w:rPr>
          <w:rFonts w:ascii="Verdana" w:hAnsi="Verdana"/>
        </w:rPr>
      </w:pPr>
      <w:r w:rsidRPr="00EB704D">
        <w:rPr>
          <w:rFonts w:ascii="Verdana" w:hAnsi="Verdana"/>
        </w:rPr>
        <w:br/>
        <w:t>Esta información será fundamental para el análisis consolidado de cierre y para la planificación de las acciones del año 2026.</w:t>
      </w:r>
    </w:p>
    <w:p w14:paraId="0C9F8371" w14:textId="473961E9" w:rsidR="005675EF" w:rsidRDefault="008E03FB" w:rsidP="008E03FB">
      <w:pPr>
        <w:jc w:val="both"/>
        <w:rPr>
          <w:rFonts w:ascii="Verdana" w:hAnsi="Verdana"/>
        </w:rPr>
      </w:pPr>
      <w:r w:rsidRPr="00EB704D">
        <w:rPr>
          <w:rFonts w:ascii="Verdana" w:hAnsi="Verdana"/>
        </w:rPr>
        <w:t>La Subdirección agradece nuevamente su compromiso, colaboración y aporte permanente al fortalecimiento de la gestión del ecoturismo y la generación de información estadística de calidad.</w:t>
      </w:r>
    </w:p>
    <w:p w14:paraId="4FA0491D" w14:textId="77777777" w:rsidR="008E03FB" w:rsidRDefault="008E03FB" w:rsidP="008E03FB">
      <w:pPr>
        <w:jc w:val="both"/>
        <w:rPr>
          <w:rFonts w:ascii="Verdana" w:hAnsi="Verdana"/>
        </w:rPr>
      </w:pPr>
    </w:p>
    <w:p w14:paraId="52648E70" w14:textId="7D23F80D" w:rsidR="008E03FB" w:rsidRDefault="008E03FB" w:rsidP="008E03FB">
      <w:pPr>
        <w:jc w:val="both"/>
        <w:rPr>
          <w:rFonts w:ascii="Verdana" w:eastAsia="Verdana" w:hAnsi="Verdana" w:cs="Verdana"/>
          <w:sz w:val="22"/>
          <w:szCs w:val="22"/>
        </w:rPr>
      </w:pPr>
      <w:r>
        <w:rPr>
          <w:rFonts w:ascii="Verdana" w:hAnsi="Verdana"/>
        </w:rPr>
        <w:t xml:space="preserve">La persona encargada de atender cualquier solicitud </w:t>
      </w:r>
      <w:r w:rsidR="0073082A">
        <w:rPr>
          <w:rFonts w:ascii="Verdana" w:hAnsi="Verdana"/>
        </w:rPr>
        <w:t xml:space="preserve">Constanza Trujillo Martínez </w:t>
      </w:r>
      <w:hyperlink r:id="rId9" w:history="1">
        <w:r w:rsidR="0073082A" w:rsidRPr="00CD683A">
          <w:rPr>
            <w:rStyle w:val="Hipervnculo"/>
            <w:rFonts w:ascii="Verdana" w:hAnsi="Verdana"/>
          </w:rPr>
          <w:t>constanza.trujillo@parquesnacionales.gov.co</w:t>
        </w:r>
      </w:hyperlink>
      <w:r w:rsidR="0073082A">
        <w:rPr>
          <w:rFonts w:ascii="Verdana" w:hAnsi="Verdana"/>
        </w:rPr>
        <w:t xml:space="preserve"> </w:t>
      </w:r>
    </w:p>
    <w:p w14:paraId="5E824763" w14:textId="77777777" w:rsidR="005675EF" w:rsidRDefault="005675EF">
      <w:pPr>
        <w:jc w:val="both"/>
        <w:rPr>
          <w:rFonts w:ascii="Verdana" w:eastAsia="Verdana" w:hAnsi="Verdana" w:cs="Verdana"/>
          <w:sz w:val="22"/>
          <w:szCs w:val="22"/>
        </w:rPr>
      </w:pPr>
      <w:bookmarkStart w:id="0" w:name="_heading=h.gjdgxs" w:colFirst="0" w:colLast="0"/>
      <w:bookmarkEnd w:id="0"/>
    </w:p>
    <w:p w14:paraId="46F989CA" w14:textId="77777777" w:rsidR="005675EF" w:rsidRDefault="005675EF">
      <w:pPr>
        <w:jc w:val="both"/>
        <w:rPr>
          <w:rFonts w:ascii="Verdana" w:eastAsia="Verdana" w:hAnsi="Verdana" w:cs="Verdana"/>
          <w:sz w:val="22"/>
          <w:szCs w:val="22"/>
        </w:rPr>
      </w:pPr>
    </w:p>
    <w:p w14:paraId="5C957FFC" w14:textId="77777777" w:rsidR="0073082A" w:rsidRDefault="0073082A">
      <w:pPr>
        <w:jc w:val="both"/>
        <w:rPr>
          <w:rFonts w:ascii="Verdana" w:eastAsia="Verdana" w:hAnsi="Verdana" w:cs="Verdana"/>
          <w:sz w:val="22"/>
          <w:szCs w:val="22"/>
        </w:rPr>
      </w:pPr>
    </w:p>
    <w:p w14:paraId="50CDE930" w14:textId="77777777" w:rsidR="0073082A" w:rsidRDefault="0073082A">
      <w:pPr>
        <w:jc w:val="both"/>
        <w:rPr>
          <w:rFonts w:ascii="Verdana" w:eastAsia="Verdana" w:hAnsi="Verdana" w:cs="Verdana"/>
          <w:sz w:val="22"/>
          <w:szCs w:val="22"/>
        </w:rPr>
      </w:pPr>
    </w:p>
    <w:p w14:paraId="6E27E8A4" w14:textId="6E5BBF7C" w:rsidR="005675EF" w:rsidRDefault="008E03FB">
      <w:pPr>
        <w:jc w:val="both"/>
        <w:rPr>
          <w:rFonts w:ascii="Verdana" w:eastAsia="Verdana" w:hAnsi="Verdana" w:cs="Verdana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Jorge Alonso Cano Restrepo </w:t>
      </w:r>
    </w:p>
    <w:p w14:paraId="0C14C8C1" w14:textId="60E9A6CE" w:rsidR="005675EF" w:rsidRDefault="008E03FB">
      <w:pPr>
        <w:spacing w:line="276" w:lineRule="auto"/>
        <w:rPr>
          <w:rFonts w:ascii="Verdana" w:eastAsia="Verdana" w:hAnsi="Verdana" w:cs="Verdana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Subdirector </w:t>
      </w:r>
    </w:p>
    <w:p w14:paraId="14663A41" w14:textId="64C9FBB7" w:rsidR="005675EF" w:rsidRDefault="008E03FB">
      <w:pPr>
        <w:spacing w:line="276" w:lineRule="auto"/>
      </w:pPr>
      <w:r>
        <w:rPr>
          <w:rFonts w:ascii="Verdana" w:eastAsia="Verdana" w:hAnsi="Verdana" w:cs="Verdana"/>
          <w:sz w:val="22"/>
          <w:szCs w:val="22"/>
        </w:rPr>
        <w:t xml:space="preserve">Subdirección de Sostenibilidad y Negocios Ambientales </w:t>
      </w:r>
    </w:p>
    <w:p w14:paraId="30D5948C" w14:textId="77777777" w:rsidR="005675EF" w:rsidRDefault="005675EF">
      <w:pPr>
        <w:jc w:val="both"/>
        <w:rPr>
          <w:rFonts w:ascii="Verdana" w:eastAsia="Verdana" w:hAnsi="Verdana" w:cs="Verdana"/>
          <w:sz w:val="22"/>
          <w:szCs w:val="22"/>
        </w:rPr>
      </w:pPr>
    </w:p>
    <w:p w14:paraId="0CB09CE6" w14:textId="77777777" w:rsidR="005675EF" w:rsidRDefault="005675EF">
      <w:pPr>
        <w:jc w:val="both"/>
        <w:rPr>
          <w:rFonts w:ascii="Verdana" w:eastAsia="Verdana" w:hAnsi="Verdana" w:cs="Verdana"/>
        </w:rPr>
      </w:pPr>
    </w:p>
    <w:tbl>
      <w:tblPr>
        <w:tblStyle w:val="a"/>
        <w:tblW w:w="850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2832"/>
        <w:gridCol w:w="2836"/>
      </w:tblGrid>
      <w:tr w:rsidR="005675EF" w14:paraId="1C0F516B" w14:textId="77777777">
        <w:tc>
          <w:tcPr>
            <w:tcW w:w="2837" w:type="dxa"/>
          </w:tcPr>
          <w:p w14:paraId="6E7FD574" w14:textId="77777777" w:rsidR="005675EF" w:rsidRDefault="00943401">
            <w:pPr>
              <w:spacing w:line="276" w:lineRule="auto"/>
              <w:jc w:val="both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 xml:space="preserve">Elaboró: </w:t>
            </w:r>
          </w:p>
          <w:p w14:paraId="392CC24B" w14:textId="1AD46102" w:rsidR="005675EF" w:rsidRDefault="008E03FB">
            <w:pPr>
              <w:spacing w:line="276" w:lineRule="auto"/>
              <w:jc w:val="both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Constanza</w:t>
            </w:r>
            <w:r w:rsidR="0073082A">
              <w:rPr>
                <w:rFonts w:ascii="Verdana" w:eastAsia="Verdana" w:hAnsi="Verdana" w:cs="Verdana"/>
                <w:sz w:val="18"/>
                <w:szCs w:val="18"/>
              </w:rPr>
              <w:t xml:space="preserve"> Trujillo</w:t>
            </w:r>
            <w:r>
              <w:rPr>
                <w:rFonts w:ascii="Verdana" w:eastAsia="Verdana" w:hAnsi="Verdana" w:cs="Verdana"/>
                <w:sz w:val="18"/>
                <w:szCs w:val="18"/>
              </w:rPr>
              <w:t xml:space="preserve"> </w:t>
            </w:r>
          </w:p>
          <w:p w14:paraId="05269A88" w14:textId="10486515" w:rsidR="005675EF" w:rsidRDefault="0073082A">
            <w:pPr>
              <w:spacing w:line="276" w:lineRule="auto"/>
              <w:jc w:val="both"/>
              <w:rPr>
                <w:rFonts w:ascii="Verdana" w:eastAsia="Verdana" w:hAnsi="Verdana" w:cs="Verdana"/>
                <w:sz w:val="18"/>
                <w:szCs w:val="18"/>
              </w:rPr>
            </w:pPr>
            <w:proofErr w:type="spellStart"/>
            <w:r>
              <w:rPr>
                <w:rFonts w:ascii="Verdana" w:eastAsia="Verdana" w:hAnsi="Verdana" w:cs="Verdana"/>
                <w:sz w:val="18"/>
                <w:szCs w:val="18"/>
              </w:rPr>
              <w:t>Contratisa</w:t>
            </w:r>
            <w:proofErr w:type="spellEnd"/>
          </w:p>
          <w:p w14:paraId="3502FA5F" w14:textId="181C8A47" w:rsidR="005675EF" w:rsidRDefault="0073082A">
            <w:pPr>
              <w:spacing w:line="276" w:lineRule="auto"/>
              <w:jc w:val="both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SSNA</w:t>
            </w:r>
          </w:p>
        </w:tc>
        <w:tc>
          <w:tcPr>
            <w:tcW w:w="2832" w:type="dxa"/>
          </w:tcPr>
          <w:p w14:paraId="4E4BD35F" w14:textId="77777777" w:rsidR="005675EF" w:rsidRDefault="00943401">
            <w:pPr>
              <w:spacing w:line="276" w:lineRule="auto"/>
              <w:jc w:val="both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Revisó:</w:t>
            </w:r>
          </w:p>
          <w:p w14:paraId="4DF8BA94" w14:textId="403F143B" w:rsidR="005675EF" w:rsidRDefault="0073082A">
            <w:pPr>
              <w:spacing w:line="276" w:lineRule="auto"/>
              <w:jc w:val="both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Eduardo Pinzón López </w:t>
            </w:r>
          </w:p>
          <w:p w14:paraId="5A1A9C27" w14:textId="0FA12256" w:rsidR="005675EF" w:rsidRDefault="0073082A">
            <w:pPr>
              <w:spacing w:line="276" w:lineRule="auto"/>
              <w:jc w:val="both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Contratista</w:t>
            </w:r>
          </w:p>
          <w:p w14:paraId="49E55C95" w14:textId="76E1C450" w:rsidR="005675EF" w:rsidRDefault="0073082A">
            <w:pPr>
              <w:spacing w:line="276" w:lineRule="auto"/>
              <w:jc w:val="both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SSNA</w:t>
            </w:r>
          </w:p>
        </w:tc>
        <w:tc>
          <w:tcPr>
            <w:tcW w:w="2836" w:type="dxa"/>
          </w:tcPr>
          <w:p w14:paraId="7F1DA6DA" w14:textId="77777777" w:rsidR="005675EF" w:rsidRDefault="00943401">
            <w:pPr>
              <w:spacing w:line="276" w:lineRule="auto"/>
              <w:jc w:val="both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Aprobó:</w:t>
            </w:r>
          </w:p>
          <w:p w14:paraId="2F96FA86" w14:textId="12E70C23" w:rsidR="005675EF" w:rsidRDefault="0073082A">
            <w:pPr>
              <w:spacing w:line="276" w:lineRule="auto"/>
              <w:jc w:val="both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Jorge Cano R.</w:t>
            </w:r>
          </w:p>
          <w:p w14:paraId="0CAD607F" w14:textId="6C6C4647" w:rsidR="0073082A" w:rsidRDefault="0073082A">
            <w:pPr>
              <w:spacing w:line="276" w:lineRule="auto"/>
              <w:jc w:val="both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Subdirector</w:t>
            </w:r>
          </w:p>
          <w:p w14:paraId="30BEA010" w14:textId="443E6627" w:rsidR="005675EF" w:rsidRDefault="0073082A">
            <w:pPr>
              <w:spacing w:line="276" w:lineRule="auto"/>
              <w:jc w:val="both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SSNA</w:t>
            </w:r>
          </w:p>
        </w:tc>
      </w:tr>
    </w:tbl>
    <w:p w14:paraId="12B333EA" w14:textId="77777777" w:rsidR="005675EF" w:rsidRDefault="005675EF">
      <w:pPr>
        <w:tabs>
          <w:tab w:val="left" w:pos="2362"/>
        </w:tabs>
        <w:rPr>
          <w:rFonts w:ascii="Arial Narrow" w:eastAsia="Arial Narrow" w:hAnsi="Arial Narrow" w:cs="Arial Narrow"/>
        </w:rPr>
      </w:pPr>
    </w:p>
    <w:sectPr w:rsidR="005675EF" w:rsidSect="004B4E22">
      <w:headerReference w:type="default" r:id="rId10"/>
      <w:footerReference w:type="default" r:id="rId11"/>
      <w:pgSz w:w="12242" w:h="15842"/>
      <w:pgMar w:top="2552" w:right="1701" w:bottom="1418" w:left="1701" w:header="1077" w:footer="692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E410C" w14:textId="77777777" w:rsidR="00B8063D" w:rsidRDefault="00B8063D">
      <w:r>
        <w:separator/>
      </w:r>
    </w:p>
  </w:endnote>
  <w:endnote w:type="continuationSeparator" w:id="0">
    <w:p w14:paraId="4B2D89C8" w14:textId="77777777" w:rsidR="00B8063D" w:rsidRDefault="00B80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3F1B8" w14:textId="77777777" w:rsidR="002F5CDA" w:rsidRPr="002F5CDA" w:rsidRDefault="002F5CDA" w:rsidP="002F5CDA">
    <w:pPr>
      <w:pStyle w:val="Piedepgina"/>
      <w:jc w:val="right"/>
      <w:rPr>
        <w:rFonts w:ascii="Verdana" w:hAnsi="Verdana"/>
        <w:sz w:val="20"/>
        <w:szCs w:val="20"/>
      </w:rPr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82C19E9" wp14:editId="6EEABCDC">
              <wp:simplePos x="0" y="0"/>
              <wp:positionH relativeFrom="margin">
                <wp:posOffset>-102870</wp:posOffset>
              </wp:positionH>
              <wp:positionV relativeFrom="paragraph">
                <wp:posOffset>-169545</wp:posOffset>
              </wp:positionV>
              <wp:extent cx="6029325" cy="1229995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29325" cy="12299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E5C2D1F" w14:textId="77777777" w:rsidR="002F5CDA" w:rsidRPr="00256928" w:rsidRDefault="002F5CDA" w:rsidP="002F5CDA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bookmarkStart w:id="1" w:name="_Hlk172280898"/>
                          <w:bookmarkStart w:id="2" w:name="_Hlk172280899"/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_______________________________________________________________________________</w:t>
                          </w:r>
                        </w:p>
                        <w:p w14:paraId="713BD8FF" w14:textId="77777777" w:rsidR="002F5CDA" w:rsidRDefault="002F5CDA" w:rsidP="002F5CDA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bookmarkStart w:id="3" w:name="_Hlk172037615"/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Grupo-Dependencia-Oficina</w:t>
                          </w:r>
                        </w:p>
                        <w:p w14:paraId="2000AD91" w14:textId="77777777" w:rsidR="002F5CDA" w:rsidRPr="00B93CCF" w:rsidRDefault="002F5CDA" w:rsidP="002F5CDA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B93CC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Dirección: </w:t>
                          </w:r>
                          <w:r w:rsidRPr="00717BC1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Ca</w:t>
                          </w:r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lle 74 No. 11 - 81</w:t>
                          </w:r>
                          <w:r w:rsidRPr="00717BC1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, Bogotá D.C., Colombia</w:t>
                          </w:r>
                        </w:p>
                        <w:bookmarkEnd w:id="3"/>
                        <w:p w14:paraId="550F6220" w14:textId="77777777" w:rsidR="002F5CDA" w:rsidRPr="00B93CCF" w:rsidRDefault="002F5CDA" w:rsidP="002F5CDA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B93CC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Conmutador: </w:t>
                          </w:r>
                          <w:r w:rsidRPr="00717BC1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(+57) 601 </w:t>
                          </w:r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353</w:t>
                          </w:r>
                          <w:r w:rsidRPr="00717BC1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24</w:t>
                          </w:r>
                          <w:r w:rsidRPr="00717BC1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00</w:t>
                          </w:r>
                        </w:p>
                        <w:p w14:paraId="4A344648" w14:textId="77777777" w:rsidR="002F5CDA" w:rsidRPr="00B93CCF" w:rsidRDefault="002F5CDA" w:rsidP="002F5CDA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bookmarkStart w:id="4" w:name="_Hlk136242354"/>
                          <w:bookmarkStart w:id="5" w:name="_Hlk136242355"/>
                          <w:r w:rsidRPr="00B93CC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Línea Gratuita: (+57) 01 8000 </w:t>
                          </w:r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129722</w:t>
                          </w:r>
                          <w:bookmarkEnd w:id="4"/>
                          <w:bookmarkEnd w:id="5"/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ab/>
                            <w:t xml:space="preserve">          </w:t>
                          </w:r>
                          <w:bookmarkEnd w:id="1"/>
                          <w:bookmarkEnd w:id="2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2C19E9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-8.1pt;margin-top:-13.35pt;width:474.75pt;height:96.8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" filled="f" stroked="f" strokeweight=".5pt">
              <v:textbox>
                <w:txbxContent>
                  <w:p w14:paraId="3E5C2D1F" w14:textId="77777777" w:rsidR="002F5CDA" w:rsidRPr="00256928" w:rsidRDefault="002F5CDA" w:rsidP="002F5CDA">
                    <w:pPr>
                      <w:spacing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bookmarkStart w:id="6" w:name="_Hlk172280898"/>
                    <w:bookmarkStart w:id="7" w:name="_Hlk172280899"/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_______________________________________________________________________________</w:t>
                    </w:r>
                  </w:p>
                  <w:p w14:paraId="713BD8FF" w14:textId="77777777" w:rsidR="002F5CDA" w:rsidRDefault="002F5CDA" w:rsidP="002F5CDA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bookmarkStart w:id="8" w:name="_Hlk172037615"/>
                    <w:r>
                      <w:rPr>
                        <w:rFonts w:ascii="Verdana" w:hAnsi="Verdana"/>
                        <w:sz w:val="20"/>
                        <w:szCs w:val="20"/>
                      </w:rPr>
                      <w:t>Grupo-Dependencia-Oficina</w:t>
                    </w:r>
                  </w:p>
                  <w:p w14:paraId="2000AD91" w14:textId="77777777" w:rsidR="002F5CDA" w:rsidRPr="00B93CCF" w:rsidRDefault="002F5CDA" w:rsidP="002F5CDA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B93CCF">
                      <w:rPr>
                        <w:rFonts w:ascii="Verdana" w:hAnsi="Verdana"/>
                        <w:sz w:val="20"/>
                        <w:szCs w:val="20"/>
                      </w:rPr>
                      <w:t xml:space="preserve">Dirección: </w:t>
                    </w:r>
                    <w:r w:rsidRPr="00717BC1">
                      <w:rPr>
                        <w:rFonts w:ascii="Verdana" w:hAnsi="Verdana"/>
                        <w:sz w:val="20"/>
                        <w:szCs w:val="20"/>
                      </w:rPr>
                      <w:t>Ca</w:t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>lle 74 No. 11 - 81</w:t>
                    </w:r>
                    <w:r w:rsidRPr="00717BC1">
                      <w:rPr>
                        <w:rFonts w:ascii="Verdana" w:hAnsi="Verdana"/>
                        <w:sz w:val="20"/>
                        <w:szCs w:val="20"/>
                      </w:rPr>
                      <w:t>, Bogotá D.C., Colombia</w:t>
                    </w:r>
                  </w:p>
                  <w:bookmarkEnd w:id="8"/>
                  <w:p w14:paraId="550F6220" w14:textId="77777777" w:rsidR="002F5CDA" w:rsidRPr="00B93CCF" w:rsidRDefault="002F5CDA" w:rsidP="002F5CDA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B93CCF">
                      <w:rPr>
                        <w:rFonts w:ascii="Verdana" w:hAnsi="Verdana"/>
                        <w:sz w:val="20"/>
                        <w:szCs w:val="20"/>
                      </w:rPr>
                      <w:t xml:space="preserve">Conmutador: </w:t>
                    </w:r>
                    <w:r w:rsidRPr="00717BC1">
                      <w:rPr>
                        <w:rFonts w:ascii="Verdana" w:hAnsi="Verdana"/>
                        <w:sz w:val="20"/>
                        <w:szCs w:val="20"/>
                      </w:rPr>
                      <w:t xml:space="preserve">(+57) 601 </w:t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>353</w:t>
                    </w:r>
                    <w:r w:rsidRPr="00717BC1">
                      <w:rPr>
                        <w:rFonts w:ascii="Verdana" w:hAnsi="Verdana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>24</w:t>
                    </w:r>
                    <w:r w:rsidRPr="00717BC1">
                      <w:rPr>
                        <w:rFonts w:ascii="Verdana" w:hAnsi="Verdana"/>
                        <w:sz w:val="20"/>
                        <w:szCs w:val="20"/>
                      </w:rPr>
                      <w:t>00</w:t>
                    </w:r>
                  </w:p>
                  <w:p w14:paraId="4A344648" w14:textId="77777777" w:rsidR="002F5CDA" w:rsidRPr="00B93CCF" w:rsidRDefault="002F5CDA" w:rsidP="002F5CDA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bookmarkStart w:id="9" w:name="_Hlk136242354"/>
                    <w:bookmarkStart w:id="10" w:name="_Hlk136242355"/>
                    <w:r w:rsidRPr="00B93CCF">
                      <w:rPr>
                        <w:rFonts w:ascii="Verdana" w:hAnsi="Verdana"/>
                        <w:sz w:val="20"/>
                        <w:szCs w:val="20"/>
                      </w:rPr>
                      <w:t xml:space="preserve">Línea Gratuita: (+57) 01 8000 </w:t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>129722</w:t>
                    </w:r>
                    <w:bookmarkEnd w:id="9"/>
                    <w:bookmarkEnd w:id="10"/>
                    <w:r>
                      <w:rPr>
                        <w:rFonts w:ascii="Verdana" w:hAnsi="Verdan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ab/>
                      <w:t xml:space="preserve">          </w:t>
                    </w:r>
                    <w:bookmarkEnd w:id="6"/>
                    <w:bookmarkEnd w:id="7"/>
                  </w:p>
                </w:txbxContent>
              </v:textbox>
              <w10:wrap anchorx="margin"/>
            </v:shape>
          </w:pict>
        </mc:Fallback>
      </mc:AlternateContent>
    </w:r>
    <w:r w:rsidRPr="002F5CDA">
      <w:rPr>
        <w:rFonts w:ascii="Verdana" w:hAnsi="Verdana"/>
        <w:sz w:val="20"/>
        <w:szCs w:val="20"/>
      </w:rPr>
      <w:t xml:space="preserve">Página </w:t>
    </w:r>
    <w:sdt>
      <w:sdtPr>
        <w:rPr>
          <w:rFonts w:ascii="Verdana" w:hAnsi="Verdana"/>
          <w:sz w:val="20"/>
          <w:szCs w:val="20"/>
        </w:rPr>
        <w:id w:val="-565727953"/>
        <w:docPartObj>
          <w:docPartGallery w:val="Page Numbers (Bottom of Page)"/>
          <w:docPartUnique/>
        </w:docPartObj>
      </w:sdtPr>
      <w:sdtContent>
        <w:r w:rsidRPr="002F5CDA">
          <w:rPr>
            <w:rFonts w:ascii="Verdana" w:hAnsi="Verdana"/>
            <w:sz w:val="20"/>
            <w:szCs w:val="20"/>
          </w:rPr>
          <w:fldChar w:fldCharType="begin"/>
        </w:r>
        <w:r w:rsidRPr="002F5CDA">
          <w:rPr>
            <w:rFonts w:ascii="Verdana" w:hAnsi="Verdana"/>
            <w:sz w:val="20"/>
            <w:szCs w:val="20"/>
          </w:rPr>
          <w:instrText>PAGE   \* MERGEFORMAT</w:instrText>
        </w:r>
        <w:r w:rsidRPr="002F5CDA">
          <w:rPr>
            <w:rFonts w:ascii="Verdana" w:hAnsi="Verdana"/>
            <w:sz w:val="20"/>
            <w:szCs w:val="20"/>
          </w:rPr>
          <w:fldChar w:fldCharType="separate"/>
        </w:r>
        <w:r w:rsidRPr="002F5CDA">
          <w:rPr>
            <w:rFonts w:ascii="Verdana" w:hAnsi="Verdana"/>
            <w:sz w:val="20"/>
            <w:szCs w:val="20"/>
          </w:rPr>
          <w:t>1</w:t>
        </w:r>
        <w:r w:rsidRPr="002F5CDA">
          <w:rPr>
            <w:rFonts w:ascii="Verdana" w:hAnsi="Verdana"/>
            <w:sz w:val="20"/>
            <w:szCs w:val="20"/>
          </w:rPr>
          <w:fldChar w:fldCharType="end"/>
        </w:r>
        <w:r w:rsidRPr="002F5CDA">
          <w:rPr>
            <w:rFonts w:ascii="Verdana" w:hAnsi="Verdana"/>
            <w:sz w:val="20"/>
            <w:szCs w:val="20"/>
          </w:rPr>
          <w:t>/</w:t>
        </w:r>
        <w:r w:rsidRPr="002F5CDA">
          <w:rPr>
            <w:rFonts w:ascii="Verdana" w:hAnsi="Verdana"/>
            <w:sz w:val="20"/>
            <w:szCs w:val="20"/>
          </w:rPr>
          <w:fldChar w:fldCharType="begin"/>
        </w:r>
        <w:r w:rsidRPr="002F5CDA">
          <w:rPr>
            <w:rFonts w:ascii="Verdana" w:hAnsi="Verdana"/>
            <w:sz w:val="20"/>
            <w:szCs w:val="20"/>
          </w:rPr>
          <w:instrText xml:space="preserve"> NUMPAGES  \* Arabic  \* MERGEFORMAT </w:instrText>
        </w:r>
        <w:r w:rsidRPr="002F5CDA">
          <w:rPr>
            <w:rFonts w:ascii="Verdana" w:hAnsi="Verdana"/>
            <w:sz w:val="20"/>
            <w:szCs w:val="20"/>
          </w:rPr>
          <w:fldChar w:fldCharType="separate"/>
        </w:r>
        <w:r w:rsidRPr="002F5CDA">
          <w:rPr>
            <w:rFonts w:ascii="Verdana" w:hAnsi="Verdana"/>
            <w:sz w:val="20"/>
            <w:szCs w:val="20"/>
          </w:rPr>
          <w:t>2</w:t>
        </w:r>
        <w:r w:rsidRPr="002F5CDA">
          <w:rPr>
            <w:rFonts w:ascii="Verdana" w:hAnsi="Verdana"/>
            <w:noProof/>
            <w:sz w:val="20"/>
            <w:szCs w:val="20"/>
          </w:rPr>
          <w:fldChar w:fldCharType="end"/>
        </w:r>
      </w:sdtContent>
    </w:sdt>
  </w:p>
  <w:p w14:paraId="0C3D066D" w14:textId="77777777" w:rsidR="005675EF" w:rsidRDefault="005675E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center"/>
      <w:rPr>
        <w:rFonts w:ascii="Arial Narrow" w:eastAsia="Arial Narrow" w:hAnsi="Arial Narrow" w:cs="Arial Narrow"/>
        <w:b/>
        <w:color w:val="000000"/>
        <w:sz w:val="18"/>
        <w:szCs w:val="18"/>
      </w:rPr>
    </w:pPr>
  </w:p>
  <w:p w14:paraId="1C2C2A43" w14:textId="77777777" w:rsidR="005675EF" w:rsidRDefault="005675E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right"/>
      <w:rPr>
        <w:rFonts w:ascii="Arial Narrow" w:eastAsia="Arial Narrow" w:hAnsi="Arial Narrow" w:cs="Arial Narrow"/>
        <w:b/>
        <w:color w:val="000000"/>
        <w:sz w:val="18"/>
        <w:szCs w:val="18"/>
      </w:rPr>
    </w:pPr>
  </w:p>
  <w:p w14:paraId="655E1BB0" w14:textId="77777777" w:rsidR="005675EF" w:rsidRDefault="005675E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right"/>
      <w:rPr>
        <w:rFonts w:ascii="Arial Narrow" w:eastAsia="Arial Narrow" w:hAnsi="Arial Narrow" w:cs="Arial Narrow"/>
        <w:b/>
        <w:color w:val="000000"/>
        <w:sz w:val="18"/>
        <w:szCs w:val="18"/>
      </w:rPr>
    </w:pPr>
  </w:p>
  <w:p w14:paraId="6659167D" w14:textId="77777777" w:rsidR="005675EF" w:rsidRDefault="0094340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t xml:space="preserve">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F66EC" w14:textId="77777777" w:rsidR="00B8063D" w:rsidRDefault="00B8063D">
      <w:r>
        <w:separator/>
      </w:r>
    </w:p>
  </w:footnote>
  <w:footnote w:type="continuationSeparator" w:id="0">
    <w:p w14:paraId="349C4050" w14:textId="77777777" w:rsidR="00B8063D" w:rsidRDefault="00B806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3DADE" w14:textId="77777777" w:rsidR="005675EF" w:rsidRDefault="00635872">
    <w:pPr>
      <w:ind w:right="20"/>
    </w:pPr>
    <w:r>
      <w:rPr>
        <w:noProof/>
        <w:lang w:eastAsia="es-CO"/>
      </w:rPr>
      <w:drawing>
        <wp:anchor distT="0" distB="0" distL="114300" distR="114300" simplePos="0" relativeHeight="251665408" behindDoc="0" locked="0" layoutInCell="1" allowOverlap="1" wp14:anchorId="50583498" wp14:editId="62E695B1">
          <wp:simplePos x="0" y="0"/>
          <wp:positionH relativeFrom="page">
            <wp:align>right</wp:align>
          </wp:positionH>
          <wp:positionV relativeFrom="paragraph">
            <wp:posOffset>-686435</wp:posOffset>
          </wp:positionV>
          <wp:extent cx="7766513" cy="9144000"/>
          <wp:effectExtent l="0" t="0" r="0" b="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9022"/>
                  <a:stretch/>
                </pic:blipFill>
                <pic:spPr bwMode="auto">
                  <a:xfrm>
                    <a:off x="0" y="0"/>
                    <a:ext cx="7766513" cy="9144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C065F"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43098569" wp14:editId="5F4FEC60">
          <wp:simplePos x="0" y="0"/>
          <wp:positionH relativeFrom="page">
            <wp:posOffset>984885</wp:posOffset>
          </wp:positionH>
          <wp:positionV relativeFrom="paragraph">
            <wp:posOffset>-3211195</wp:posOffset>
          </wp:positionV>
          <wp:extent cx="7766690" cy="10051009"/>
          <wp:effectExtent l="0" t="0" r="0" b="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66690" cy="100510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43401">
      <w:rPr>
        <w:rFonts w:ascii="Arial Narrow" w:eastAsia="Arial Narrow" w:hAnsi="Arial Narrow" w:cs="Arial Narrow"/>
        <w:b/>
        <w:sz w:val="22"/>
        <w:szCs w:val="22"/>
      </w:rPr>
      <w:t xml:space="preserve">                     </w:t>
    </w:r>
  </w:p>
  <w:p w14:paraId="36106133" w14:textId="77777777" w:rsidR="005675EF" w:rsidRDefault="005675E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446ECA"/>
    <w:multiLevelType w:val="multilevel"/>
    <w:tmpl w:val="0E4CBE6E"/>
    <w:lvl w:ilvl="0">
      <w:start w:val="1"/>
      <w:numFmt w:val="decimal"/>
      <w:pStyle w:val="Cierr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855508368">
    <w:abstractNumId w:val="0"/>
  </w:num>
  <w:num w:numId="2" w16cid:durableId="11600734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5EF"/>
    <w:rsid w:val="00024162"/>
    <w:rsid w:val="001C5296"/>
    <w:rsid w:val="002F5CDA"/>
    <w:rsid w:val="004B4E22"/>
    <w:rsid w:val="004E328D"/>
    <w:rsid w:val="005675EF"/>
    <w:rsid w:val="005C4D62"/>
    <w:rsid w:val="00605ED8"/>
    <w:rsid w:val="00635872"/>
    <w:rsid w:val="006E30B9"/>
    <w:rsid w:val="0073082A"/>
    <w:rsid w:val="0076415C"/>
    <w:rsid w:val="007B18A7"/>
    <w:rsid w:val="007C2E25"/>
    <w:rsid w:val="008E03FB"/>
    <w:rsid w:val="00943401"/>
    <w:rsid w:val="009C285C"/>
    <w:rsid w:val="00A87171"/>
    <w:rsid w:val="00B8063D"/>
    <w:rsid w:val="00CC065F"/>
    <w:rsid w:val="00CC235B"/>
    <w:rsid w:val="00CE338F"/>
    <w:rsid w:val="00D2445A"/>
    <w:rsid w:val="00DC6550"/>
    <w:rsid w:val="00EB5533"/>
    <w:rsid w:val="00EB78F0"/>
    <w:rsid w:val="00F66694"/>
    <w:rsid w:val="00FE0310"/>
    <w:rsid w:val="00FE2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118E6D"/>
  <w15:docId w15:val="{DFA2FA4C-3743-42A0-8C51-4B9068B73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  <w:lang w:val="es-CO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Arial Narrow" w:hAnsi="Arial Narrow"/>
      <w:b/>
      <w:bCs/>
      <w:iCs/>
      <w:lang w:val="es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jc w:val="both"/>
      <w:outlineLvl w:val="2"/>
    </w:pPr>
    <w:rPr>
      <w:rFonts w:ascii="Arial Narrow" w:hAnsi="Arial Narrow"/>
      <w:b/>
      <w:bCs/>
      <w:iCs/>
      <w:sz w:val="20"/>
      <w:lang w:val="es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jc w:val="center"/>
      <w:outlineLvl w:val="3"/>
    </w:pPr>
    <w:rPr>
      <w:rFonts w:ascii="Bookman Old Style" w:hAnsi="Bookman Old Style"/>
      <w:b/>
      <w:bCs/>
      <w:iCs/>
      <w:lang w:val="es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outlineLvl w:val="4"/>
    </w:pPr>
    <w:rPr>
      <w:rFonts w:ascii="Arial" w:hAnsi="Arial"/>
      <w:b/>
      <w:sz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jc w:val="right"/>
      <w:outlineLvl w:val="5"/>
    </w:pPr>
    <w:rPr>
      <w:rFonts w:ascii="Arial" w:hAnsi="Arial"/>
      <w:b/>
      <w:bCs/>
      <w:iCs/>
      <w:sz w:val="22"/>
      <w:lang w:val="es"/>
    </w:rPr>
  </w:style>
  <w:style w:type="paragraph" w:styleId="Ttulo7">
    <w:name w:val="heading 7"/>
    <w:basedOn w:val="Normal"/>
    <w:next w:val="Normal"/>
    <w:pPr>
      <w:keepNext/>
      <w:jc w:val="center"/>
      <w:outlineLvl w:val="6"/>
    </w:pPr>
    <w:rPr>
      <w:rFonts w:ascii="Arial" w:hAnsi="Arial"/>
      <w:b/>
      <w:bCs/>
      <w:iCs/>
      <w:sz w:val="22"/>
      <w:lang w:val="es"/>
    </w:rPr>
  </w:style>
  <w:style w:type="paragraph" w:styleId="Ttulo8">
    <w:name w:val="heading 8"/>
    <w:basedOn w:val="Normal"/>
    <w:next w:val="Normal"/>
    <w:pPr>
      <w:spacing w:before="240" w:after="60"/>
      <w:outlineLvl w:val="7"/>
    </w:pPr>
    <w:rPr>
      <w:i/>
      <w:iCs/>
      <w:lang w:val="es-CO"/>
    </w:rPr>
  </w:style>
  <w:style w:type="paragraph" w:styleId="Ttulo9">
    <w:name w:val="heading 9"/>
    <w:basedOn w:val="Normal"/>
    <w:next w:val="Normal"/>
    <w:pPr>
      <w:keepNext/>
      <w:outlineLvl w:val="8"/>
    </w:pPr>
    <w:rPr>
      <w:rFonts w:ascii="Arial Narrow" w:hAnsi="Arial Narrow"/>
      <w:b/>
      <w:iCs/>
      <w:lang w:val="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overflowPunct w:val="0"/>
      <w:autoSpaceDE w:val="0"/>
      <w:jc w:val="center"/>
    </w:pPr>
    <w:rPr>
      <w:b/>
      <w:szCs w:val="20"/>
      <w:lang w:val="es"/>
    </w:rPr>
  </w:style>
  <w:style w:type="character" w:customStyle="1" w:styleId="Ttulo2Car">
    <w:name w:val="Título 2 Car"/>
    <w:rPr>
      <w:rFonts w:ascii="Arial Narrow" w:hAnsi="Arial Narrow" w:cs="Arial"/>
      <w:b/>
      <w:bCs/>
      <w:iCs/>
      <w:sz w:val="24"/>
      <w:szCs w:val="24"/>
      <w:lang w:val="es" w:eastAsia="es-ES"/>
    </w:rPr>
  </w:style>
  <w:style w:type="character" w:customStyle="1" w:styleId="Ttulo3Car">
    <w:name w:val="Título 3 Car"/>
    <w:rPr>
      <w:rFonts w:ascii="Arial Narrow" w:hAnsi="Arial Narrow" w:cs="Arial"/>
      <w:b/>
      <w:bCs/>
      <w:iCs/>
      <w:szCs w:val="24"/>
      <w:lang w:val="es" w:eastAsia="es-ES"/>
    </w:rPr>
  </w:style>
  <w:style w:type="character" w:customStyle="1" w:styleId="Ttulo4Car">
    <w:name w:val="Título 4 Car"/>
    <w:rPr>
      <w:rFonts w:ascii="Bookman Old Style" w:hAnsi="Bookman Old Style" w:cs="Arial"/>
      <w:b/>
      <w:bCs/>
      <w:iCs/>
      <w:sz w:val="24"/>
      <w:szCs w:val="24"/>
      <w:lang w:val="es" w:eastAsia="es-ES"/>
    </w:rPr>
  </w:style>
  <w:style w:type="character" w:customStyle="1" w:styleId="Ttulo6Car">
    <w:name w:val="Título 6 Car"/>
    <w:rPr>
      <w:rFonts w:ascii="Arial" w:hAnsi="Arial" w:cs="Arial"/>
      <w:b/>
      <w:bCs/>
      <w:iCs/>
      <w:sz w:val="22"/>
      <w:szCs w:val="24"/>
      <w:lang w:val="es" w:eastAsia="es-ES"/>
    </w:rPr>
  </w:style>
  <w:style w:type="character" w:customStyle="1" w:styleId="Ttulo7Car">
    <w:name w:val="Título 7 Car"/>
    <w:rPr>
      <w:rFonts w:ascii="Arial" w:hAnsi="Arial" w:cs="Arial"/>
      <w:b/>
      <w:bCs/>
      <w:iCs/>
      <w:sz w:val="22"/>
      <w:szCs w:val="24"/>
      <w:lang w:val="es" w:eastAsia="es-ES"/>
    </w:rPr>
  </w:style>
  <w:style w:type="character" w:customStyle="1" w:styleId="Ttulo9Car">
    <w:name w:val="Título 9 Car"/>
    <w:rPr>
      <w:rFonts w:ascii="Arial Narrow" w:hAnsi="Arial Narrow" w:cs="Arial"/>
      <w:b/>
      <w:iCs/>
      <w:sz w:val="24"/>
      <w:szCs w:val="24"/>
      <w:lang w:val="es" w:eastAsia="es-ES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</w:pPr>
  </w:style>
  <w:style w:type="character" w:styleId="Hipervnculo">
    <w:name w:val="Hyperlink"/>
    <w:rPr>
      <w:color w:val="0000FF"/>
      <w:u w:val="single"/>
    </w:rPr>
  </w:style>
  <w:style w:type="paragraph" w:styleId="Textoindependiente">
    <w:name w:val="Body Text"/>
    <w:basedOn w:val="Normal"/>
    <w:pPr>
      <w:overflowPunct w:val="0"/>
      <w:autoSpaceDE w:val="0"/>
      <w:jc w:val="both"/>
    </w:pPr>
    <w:rPr>
      <w:rFonts w:ascii="Arial" w:hAnsi="Arial"/>
      <w:i/>
      <w:szCs w:val="20"/>
    </w:rPr>
  </w:style>
  <w:style w:type="paragraph" w:styleId="Textoindependiente3">
    <w:name w:val="Body Text 3"/>
    <w:basedOn w:val="Normal"/>
    <w:pPr>
      <w:spacing w:after="120"/>
    </w:pPr>
    <w:rPr>
      <w:sz w:val="16"/>
      <w:szCs w:val="16"/>
    </w:rPr>
  </w:style>
  <w:style w:type="paragraph" w:styleId="Textoindependiente2">
    <w:name w:val="Body Text 2"/>
    <w:basedOn w:val="Normal"/>
    <w:pPr>
      <w:widowControl w:val="0"/>
      <w:overflowPunct w:val="0"/>
      <w:autoSpaceDE w:val="0"/>
      <w:jc w:val="both"/>
    </w:pPr>
    <w:rPr>
      <w:rFonts w:ascii="Century Gothic" w:hAnsi="Century Gothic"/>
      <w:sz w:val="20"/>
      <w:szCs w:val="20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Textoindependiente3Car">
    <w:name w:val="Texto independiente 3 Car"/>
    <w:rPr>
      <w:sz w:val="16"/>
      <w:szCs w:val="16"/>
      <w:lang w:val="es-ES" w:eastAsia="es-ES"/>
    </w:rPr>
  </w:style>
  <w:style w:type="paragraph" w:customStyle="1" w:styleId="CarCarCarCar">
    <w:name w:val="Car Car Car Car"/>
    <w:basedOn w:val="Normal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angradetextonormal">
    <w:name w:val="Body Text Indent"/>
    <w:basedOn w:val="Normal"/>
    <w:pPr>
      <w:ind w:left="720" w:hanging="12"/>
      <w:jc w:val="both"/>
    </w:pPr>
    <w:rPr>
      <w:rFonts w:ascii="Arial Narrow" w:hAnsi="Arial Narrow"/>
      <w:bCs/>
      <w:iCs/>
      <w:lang w:val="es"/>
    </w:rPr>
  </w:style>
  <w:style w:type="character" w:customStyle="1" w:styleId="SangradetextonormalCar">
    <w:name w:val="Sangría de texto normal Car"/>
    <w:rPr>
      <w:rFonts w:ascii="Arial Narrow" w:hAnsi="Arial Narrow" w:cs="Arial"/>
      <w:bCs/>
      <w:iCs/>
      <w:sz w:val="24"/>
      <w:szCs w:val="24"/>
      <w:lang w:val="es" w:eastAsia="es-ES"/>
    </w:rPr>
  </w:style>
  <w:style w:type="paragraph" w:styleId="Sangra2detindependiente">
    <w:name w:val="Body Text Indent 2"/>
    <w:basedOn w:val="Normal"/>
    <w:pPr>
      <w:ind w:left="720"/>
      <w:jc w:val="both"/>
    </w:pPr>
    <w:rPr>
      <w:rFonts w:ascii="Arial Narrow" w:hAnsi="Arial Narrow"/>
      <w:bCs/>
      <w:iCs/>
      <w:lang w:val="es"/>
    </w:rPr>
  </w:style>
  <w:style w:type="character" w:customStyle="1" w:styleId="Sangra2detindependienteCar">
    <w:name w:val="Sangría 2 de t. independiente Car"/>
    <w:rPr>
      <w:rFonts w:ascii="Arial Narrow" w:hAnsi="Arial Narrow" w:cs="Arial"/>
      <w:bCs/>
      <w:iCs/>
      <w:sz w:val="24"/>
      <w:szCs w:val="24"/>
      <w:lang w:val="es" w:eastAsia="es-ES"/>
    </w:rPr>
  </w:style>
  <w:style w:type="paragraph" w:styleId="Sangra3detindependiente">
    <w:name w:val="Body Text Indent 3"/>
    <w:basedOn w:val="Normal"/>
    <w:pPr>
      <w:ind w:left="708"/>
      <w:jc w:val="both"/>
    </w:pPr>
    <w:rPr>
      <w:rFonts w:ascii="Arial" w:hAnsi="Arial"/>
      <w:bCs/>
      <w:iCs/>
      <w:lang w:val="es"/>
    </w:rPr>
  </w:style>
  <w:style w:type="character" w:customStyle="1" w:styleId="Sangra3detindependienteCar">
    <w:name w:val="Sangría 3 de t. independiente Car"/>
    <w:rPr>
      <w:rFonts w:ascii="Arial" w:hAnsi="Arial" w:cs="Arial"/>
      <w:bCs/>
      <w:iCs/>
      <w:sz w:val="24"/>
      <w:szCs w:val="24"/>
      <w:lang w:val="es" w:eastAsia="es-ES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"/>
      <w:bCs/>
      <w:iCs/>
      <w:lang w:val="es"/>
    </w:rPr>
  </w:style>
  <w:style w:type="character" w:styleId="Hipervnculovisitado">
    <w:name w:val="FollowedHyperlink"/>
    <w:rPr>
      <w:color w:val="800080"/>
      <w:u w:val="single"/>
    </w:rPr>
  </w:style>
  <w:style w:type="character" w:styleId="Textoennegrita">
    <w:name w:val="Strong"/>
    <w:rPr>
      <w:b/>
      <w:bCs/>
    </w:rPr>
  </w:style>
  <w:style w:type="paragraph" w:styleId="Subttulo">
    <w:name w:val="Subtitle"/>
    <w:basedOn w:val="Normal"/>
    <w:next w:val="Normal"/>
    <w:uiPriority w:val="11"/>
    <w:qFormat/>
    <w:rPr>
      <w:rFonts w:ascii="Arial Narrow" w:eastAsia="Arial Narrow" w:hAnsi="Arial Narrow" w:cs="Arial Narrow"/>
      <w:b/>
    </w:rPr>
  </w:style>
  <w:style w:type="character" w:customStyle="1" w:styleId="SubttuloCar">
    <w:name w:val="Subtítulo Car"/>
    <w:rPr>
      <w:rFonts w:ascii="Arial Narrow" w:hAnsi="Arial Narrow" w:cs="Arial"/>
      <w:b/>
      <w:iCs/>
      <w:sz w:val="24"/>
      <w:szCs w:val="24"/>
      <w:lang w:val="es" w:eastAsia="es-ES"/>
    </w:rPr>
  </w:style>
  <w:style w:type="paragraph" w:styleId="HTMLconformatoprevio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Cs/>
      <w:iCs/>
      <w:sz w:val="20"/>
      <w:szCs w:val="20"/>
    </w:rPr>
  </w:style>
  <w:style w:type="character" w:customStyle="1" w:styleId="HTMLconformatoprevioCar">
    <w:name w:val="HTML con formato previo Car"/>
    <w:rPr>
      <w:rFonts w:ascii="Courier New" w:hAnsi="Courier New" w:cs="Courier New"/>
      <w:bCs/>
      <w:iCs/>
    </w:rPr>
  </w:style>
  <w:style w:type="character" w:styleId="MquinadeescribirHTML">
    <w:name w:val="HTML Typewriter"/>
    <w:rPr>
      <w:rFonts w:ascii="Courier New" w:eastAsia="Times New Roman" w:hAnsi="Courier New" w:cs="Courier New"/>
      <w:sz w:val="20"/>
      <w:szCs w:val="20"/>
    </w:rPr>
  </w:style>
  <w:style w:type="paragraph" w:styleId="Lista">
    <w:name w:val="List"/>
    <w:basedOn w:val="Normal"/>
    <w:pPr>
      <w:ind w:left="283" w:hanging="283"/>
    </w:pPr>
    <w:rPr>
      <w:rFonts w:ascii="Arial Narrow" w:hAnsi="Arial Narrow" w:cs="Arial"/>
      <w:bCs/>
      <w:iCs/>
      <w:lang w:val="es"/>
    </w:rPr>
  </w:style>
  <w:style w:type="paragraph" w:styleId="Lista2">
    <w:name w:val="List 2"/>
    <w:basedOn w:val="Normal"/>
    <w:pPr>
      <w:ind w:left="566" w:hanging="283"/>
    </w:pPr>
    <w:rPr>
      <w:rFonts w:ascii="Arial Narrow" w:hAnsi="Arial Narrow" w:cs="Arial"/>
      <w:bCs/>
      <w:iCs/>
      <w:lang w:val="es"/>
    </w:rPr>
  </w:style>
  <w:style w:type="paragraph" w:styleId="Encabezadodemensaje">
    <w:name w:val="Message Header"/>
    <w:basedOn w:val="Normal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134" w:hanging="1134"/>
    </w:pPr>
    <w:rPr>
      <w:rFonts w:ascii="Arial" w:hAnsi="Arial"/>
      <w:bCs/>
      <w:iCs/>
      <w:lang w:val="es"/>
    </w:rPr>
  </w:style>
  <w:style w:type="character" w:customStyle="1" w:styleId="EncabezadodemensajeCar">
    <w:name w:val="Encabezado de mensaje Car"/>
    <w:rPr>
      <w:rFonts w:ascii="Arial" w:hAnsi="Arial" w:cs="Arial"/>
      <w:bCs/>
      <w:iCs/>
      <w:sz w:val="24"/>
      <w:szCs w:val="24"/>
      <w:shd w:val="clear" w:color="auto" w:fill="auto"/>
      <w:lang w:val="es" w:eastAsia="es-ES"/>
    </w:rPr>
  </w:style>
  <w:style w:type="paragraph" w:styleId="Saludo">
    <w:name w:val="Salutation"/>
    <w:basedOn w:val="Normal"/>
    <w:next w:val="Normal"/>
    <w:rPr>
      <w:rFonts w:ascii="Arial Narrow" w:hAnsi="Arial Narrow"/>
      <w:bCs/>
      <w:iCs/>
      <w:lang w:val="es"/>
    </w:rPr>
  </w:style>
  <w:style w:type="character" w:customStyle="1" w:styleId="SaludoCar">
    <w:name w:val="Saludo Car"/>
    <w:rPr>
      <w:rFonts w:ascii="Arial Narrow" w:hAnsi="Arial Narrow" w:cs="Arial"/>
      <w:bCs/>
      <w:iCs/>
      <w:sz w:val="24"/>
      <w:szCs w:val="24"/>
      <w:lang w:val="es" w:eastAsia="es-ES"/>
    </w:rPr>
  </w:style>
  <w:style w:type="paragraph" w:styleId="Cierre">
    <w:name w:val="Closing"/>
    <w:basedOn w:val="Normal"/>
    <w:pPr>
      <w:numPr>
        <w:numId w:val="1"/>
      </w:numPr>
    </w:pPr>
    <w:rPr>
      <w:rFonts w:ascii="Arial Narrow" w:hAnsi="Arial Narrow"/>
      <w:bCs/>
      <w:iCs/>
      <w:lang w:val="es"/>
    </w:rPr>
  </w:style>
  <w:style w:type="character" w:customStyle="1" w:styleId="CierreCar">
    <w:name w:val="Cierre Car"/>
    <w:rPr>
      <w:rFonts w:ascii="Arial Narrow" w:hAnsi="Arial Narrow" w:cs="Arial"/>
      <w:bCs/>
      <w:iCs/>
      <w:sz w:val="24"/>
      <w:szCs w:val="24"/>
      <w:lang w:val="es" w:eastAsia="es-ES"/>
    </w:rPr>
  </w:style>
  <w:style w:type="paragraph" w:styleId="Listaconvietas2">
    <w:name w:val="List Bullet 2"/>
    <w:basedOn w:val="Normal"/>
    <w:autoRedefine/>
    <w:pPr>
      <w:tabs>
        <w:tab w:val="num" w:pos="720"/>
      </w:tabs>
      <w:ind w:left="720" w:hanging="720"/>
    </w:pPr>
    <w:rPr>
      <w:rFonts w:ascii="Arial Narrow" w:hAnsi="Arial Narrow" w:cs="Arial"/>
      <w:bCs/>
      <w:iCs/>
      <w:lang w:val="es"/>
    </w:rPr>
  </w:style>
  <w:style w:type="paragraph" w:customStyle="1" w:styleId="ListaCC">
    <w:name w:val="Lista CC."/>
    <w:basedOn w:val="Normal"/>
    <w:rPr>
      <w:rFonts w:ascii="Arial Narrow" w:hAnsi="Arial Narrow" w:cs="Arial"/>
      <w:bCs/>
      <w:iCs/>
      <w:lang w:val="es"/>
    </w:rPr>
  </w:style>
  <w:style w:type="paragraph" w:styleId="Continuarlista2">
    <w:name w:val="List Continue 2"/>
    <w:basedOn w:val="Normal"/>
    <w:pPr>
      <w:spacing w:after="120"/>
      <w:ind w:left="566"/>
    </w:pPr>
    <w:rPr>
      <w:rFonts w:ascii="Arial Narrow" w:hAnsi="Arial Narrow" w:cs="Arial"/>
      <w:bCs/>
      <w:iCs/>
      <w:lang w:val="es"/>
    </w:rPr>
  </w:style>
  <w:style w:type="paragraph" w:styleId="Firma">
    <w:name w:val="Signature"/>
    <w:basedOn w:val="Normal"/>
    <w:pPr>
      <w:ind w:left="4252"/>
    </w:pPr>
    <w:rPr>
      <w:rFonts w:ascii="Arial Narrow" w:hAnsi="Arial Narrow"/>
      <w:bCs/>
      <w:iCs/>
      <w:lang w:val="es"/>
    </w:rPr>
  </w:style>
  <w:style w:type="character" w:customStyle="1" w:styleId="FirmaCar">
    <w:name w:val="Firma Car"/>
    <w:rPr>
      <w:rFonts w:ascii="Arial Narrow" w:hAnsi="Arial Narrow" w:cs="Arial"/>
      <w:bCs/>
      <w:iCs/>
      <w:sz w:val="24"/>
      <w:szCs w:val="24"/>
      <w:lang w:val="es" w:eastAsia="es-ES"/>
    </w:rPr>
  </w:style>
  <w:style w:type="paragraph" w:customStyle="1" w:styleId="Firmapuesto">
    <w:name w:val="Firma puesto"/>
    <w:basedOn w:val="Firma"/>
  </w:style>
  <w:style w:type="paragraph" w:customStyle="1" w:styleId="Firmaorganizacin">
    <w:name w:val="Firma organización"/>
    <w:basedOn w:val="Firma"/>
  </w:style>
  <w:style w:type="paragraph" w:customStyle="1" w:styleId="Infodocumentosadjuntos">
    <w:name w:val="Info documentos adjuntos"/>
    <w:basedOn w:val="Normal"/>
    <w:rPr>
      <w:rFonts w:ascii="Arial Narrow" w:hAnsi="Arial Narrow" w:cs="Arial"/>
      <w:bCs/>
      <w:iCs/>
      <w:lang w:val="es"/>
    </w:rPr>
  </w:style>
  <w:style w:type="character" w:styleId="Refdecomentario">
    <w:name w:val="annotation reference"/>
    <w:rPr>
      <w:sz w:val="16"/>
      <w:szCs w:val="16"/>
    </w:rPr>
  </w:style>
  <w:style w:type="paragraph" w:styleId="Textocomentario">
    <w:name w:val="annotation text"/>
    <w:basedOn w:val="Normal"/>
    <w:rPr>
      <w:rFonts w:ascii="Arial Narrow" w:hAnsi="Arial Narrow"/>
      <w:sz w:val="20"/>
      <w:szCs w:val="20"/>
    </w:rPr>
  </w:style>
  <w:style w:type="character" w:customStyle="1" w:styleId="TextocomentarioCar">
    <w:name w:val="Texto comentario Car"/>
    <w:rPr>
      <w:rFonts w:ascii="Arial Narrow" w:hAnsi="Arial Narrow" w:cs="Arial"/>
      <w:lang w:val="es-ES" w:eastAsia="es-ES"/>
    </w:rPr>
  </w:style>
  <w:style w:type="paragraph" w:styleId="Asuntodelcomentario">
    <w:name w:val="annotation subject"/>
    <w:basedOn w:val="Textocomentario"/>
    <w:next w:val="Textocomentario"/>
    <w:rPr>
      <w:b/>
      <w:bCs/>
      <w:iCs/>
    </w:rPr>
  </w:style>
  <w:style w:type="character" w:customStyle="1" w:styleId="AsuntodelcomentarioCar">
    <w:name w:val="Asunto del comentario Car"/>
    <w:rPr>
      <w:rFonts w:ascii="Arial Narrow" w:hAnsi="Arial Narrow" w:cs="Arial"/>
      <w:b/>
      <w:bCs/>
      <w:iCs/>
      <w:lang w:val="es-ES" w:eastAsia="es-ES"/>
    </w:rPr>
  </w:style>
  <w:style w:type="paragraph" w:customStyle="1" w:styleId="CM73">
    <w:name w:val="CM73"/>
    <w:basedOn w:val="Normal"/>
    <w:next w:val="Normal"/>
    <w:pPr>
      <w:widowControl w:val="0"/>
      <w:autoSpaceDE w:val="0"/>
      <w:spacing w:after="103"/>
    </w:pPr>
    <w:rPr>
      <w:rFonts w:ascii="Arial Narrow" w:hAnsi="Arial Narrow"/>
    </w:rPr>
  </w:style>
  <w:style w:type="paragraph" w:customStyle="1" w:styleId="NormalSencillo">
    <w:name w:val="Normal Sencillo"/>
    <w:basedOn w:val="Normal"/>
    <w:next w:val="Normal"/>
    <w:pPr>
      <w:jc w:val="both"/>
    </w:pPr>
    <w:rPr>
      <w:rFonts w:ascii="Arial" w:hAnsi="Arial"/>
      <w:sz w:val="20"/>
      <w:szCs w:val="20"/>
      <w:lang w:val="es"/>
    </w:rPr>
  </w:style>
  <w:style w:type="paragraph" w:customStyle="1" w:styleId="MARITZA3">
    <w:name w:val="MARITZA3"/>
    <w:pPr>
      <w:widowControl w:val="0"/>
      <w:tabs>
        <w:tab w:val="left" w:pos="-720"/>
        <w:tab w:val="left" w:pos="0"/>
      </w:tabs>
      <w:suppressAutoHyphens/>
      <w:jc w:val="both"/>
    </w:pPr>
    <w:rPr>
      <w:rFonts w:ascii="Courier New" w:hAnsi="Courier New"/>
      <w:spacing w:val="-2"/>
      <w:lang w:val="en-US" w:eastAsia="es-ES"/>
    </w:rPr>
  </w:style>
  <w:style w:type="paragraph" w:customStyle="1" w:styleId="BodyText21">
    <w:name w:val="Body Text 21"/>
    <w:basedOn w:val="Normal"/>
    <w:pPr>
      <w:widowControl w:val="0"/>
      <w:jc w:val="both"/>
    </w:pPr>
    <w:rPr>
      <w:rFonts w:ascii="Arial" w:hAnsi="Arial"/>
      <w:b/>
      <w:szCs w:val="20"/>
    </w:rPr>
  </w:style>
  <w:style w:type="paragraph" w:styleId="Textodebloque">
    <w:name w:val="Block Text"/>
    <w:basedOn w:val="Normal"/>
    <w:pPr>
      <w:tabs>
        <w:tab w:val="left" w:pos="-720"/>
      </w:tabs>
      <w:ind w:left="360" w:right="51"/>
      <w:jc w:val="both"/>
    </w:pPr>
    <w:rPr>
      <w:rFonts w:ascii="Arial" w:hAnsi="Arial"/>
      <w:szCs w:val="20"/>
      <w:lang w:val="es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lang w:eastAsia="es-ES"/>
    </w:rPr>
  </w:style>
  <w:style w:type="paragraph" w:customStyle="1" w:styleId="font5">
    <w:name w:val="font5"/>
    <w:basedOn w:val="Normal"/>
    <w:pPr>
      <w:spacing w:before="100" w:after="100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67">
    <w:name w:val="xl67"/>
    <w:basedOn w:val="Normal"/>
    <w:pPr>
      <w:spacing w:before="100" w:after="100"/>
      <w:jc w:val="right"/>
    </w:pPr>
    <w:rPr>
      <w:rFonts w:ascii="Calibri" w:hAnsi="Calibri"/>
      <w:color w:val="000000"/>
      <w:sz w:val="18"/>
      <w:szCs w:val="18"/>
      <w:lang w:val="es-CO" w:eastAsia="es-CO"/>
    </w:rPr>
  </w:style>
  <w:style w:type="paragraph" w:customStyle="1" w:styleId="xl68">
    <w:name w:val="xl68"/>
    <w:basedOn w:val="Normal"/>
    <w:pPr>
      <w:spacing w:before="100" w:after="100"/>
    </w:pPr>
    <w:rPr>
      <w:rFonts w:ascii="Calibri" w:hAnsi="Calibri"/>
      <w:color w:val="000000"/>
      <w:sz w:val="18"/>
      <w:szCs w:val="18"/>
      <w:lang w:val="es-CO" w:eastAsia="es-CO"/>
    </w:rPr>
  </w:style>
  <w:style w:type="paragraph" w:customStyle="1" w:styleId="xl69">
    <w:name w:val="xl69"/>
    <w:basedOn w:val="Normal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after="100"/>
      <w:jc w:val="center"/>
    </w:pPr>
    <w:rPr>
      <w:rFonts w:ascii="Arial Narrow" w:hAnsi="Arial Narrow"/>
      <w:b/>
      <w:bCs/>
      <w:color w:val="000000"/>
      <w:sz w:val="18"/>
      <w:szCs w:val="18"/>
      <w:lang w:val="es-CO" w:eastAsia="es-CO"/>
    </w:rPr>
  </w:style>
  <w:style w:type="paragraph" w:customStyle="1" w:styleId="xl70">
    <w:name w:val="xl70"/>
    <w:basedOn w:val="Normal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after="100"/>
      <w:jc w:val="center"/>
    </w:pPr>
    <w:rPr>
      <w:rFonts w:ascii="Arial Narrow" w:hAnsi="Arial Narrow"/>
      <w:b/>
      <w:bCs/>
      <w:color w:val="000000"/>
      <w:sz w:val="18"/>
      <w:szCs w:val="18"/>
      <w:lang w:val="es-CO" w:eastAsia="es-CO"/>
    </w:rPr>
  </w:style>
  <w:style w:type="paragraph" w:customStyle="1" w:styleId="xl71">
    <w:name w:val="xl71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</w:pPr>
    <w:rPr>
      <w:rFonts w:ascii="Arial Narrow" w:hAnsi="Arial Narrow"/>
      <w:b/>
      <w:bCs/>
      <w:color w:val="000000"/>
      <w:sz w:val="18"/>
      <w:szCs w:val="18"/>
      <w:lang w:val="es-CO" w:eastAsia="es-CO"/>
    </w:rPr>
  </w:style>
  <w:style w:type="paragraph" w:customStyle="1" w:styleId="xl72">
    <w:name w:val="xl72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</w:pPr>
    <w:rPr>
      <w:rFonts w:ascii="Arial Narrow" w:hAnsi="Arial Narrow"/>
      <w:b/>
      <w:bCs/>
      <w:color w:val="000000"/>
      <w:sz w:val="18"/>
      <w:szCs w:val="18"/>
      <w:lang w:val="es-CO" w:eastAsia="es-CO"/>
    </w:rPr>
  </w:style>
  <w:style w:type="paragraph" w:customStyle="1" w:styleId="xl73">
    <w:name w:val="xl73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</w:pPr>
    <w:rPr>
      <w:rFonts w:ascii="Arial Narrow" w:hAnsi="Arial Narrow"/>
      <w:b/>
      <w:bCs/>
      <w:color w:val="000000"/>
      <w:sz w:val="18"/>
      <w:szCs w:val="18"/>
      <w:lang w:val="es-CO" w:eastAsia="es-CO"/>
    </w:rPr>
  </w:style>
  <w:style w:type="paragraph" w:customStyle="1" w:styleId="xl74">
    <w:name w:val="xl74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75">
    <w:name w:val="xl75"/>
    <w:basedOn w:val="Normal"/>
    <w:pPr>
      <w:spacing w:before="100" w:after="100"/>
      <w:textAlignment w:val="center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76">
    <w:name w:val="xl76"/>
    <w:basedOn w:val="Normal"/>
    <w:pPr>
      <w:shd w:val="clear" w:color="auto" w:fill="FFFFFF"/>
      <w:spacing w:before="100" w:after="100"/>
      <w:textAlignment w:val="center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77">
    <w:name w:val="xl77"/>
    <w:basedOn w:val="Normal"/>
    <w:pPr>
      <w:spacing w:before="100" w:after="100"/>
    </w:pPr>
    <w:rPr>
      <w:rFonts w:ascii="Arial" w:hAnsi="Arial" w:cs="Arial"/>
      <w:sz w:val="18"/>
      <w:szCs w:val="18"/>
      <w:lang w:val="es-CO" w:eastAsia="es-CO"/>
    </w:rPr>
  </w:style>
  <w:style w:type="paragraph" w:customStyle="1" w:styleId="xl78">
    <w:name w:val="xl78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79">
    <w:name w:val="xl79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80">
    <w:name w:val="xl80"/>
    <w:basedOn w:val="Normal"/>
    <w:pPr>
      <w:spacing w:before="100" w:after="100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81">
    <w:name w:val="xl81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82">
    <w:name w:val="xl82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83">
    <w:name w:val="xl83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center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84">
    <w:name w:val="xl84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85">
    <w:name w:val="xl85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86">
    <w:name w:val="xl86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87">
    <w:name w:val="xl87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88">
    <w:name w:val="xl88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89">
    <w:name w:val="xl89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90">
    <w:name w:val="xl90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91">
    <w:name w:val="xl91"/>
    <w:basedOn w:val="Normal"/>
    <w:pPr>
      <w:spacing w:before="100" w:after="100"/>
      <w:textAlignment w:val="center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92">
    <w:name w:val="xl92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ascii="Arial" w:hAnsi="Arial" w:cs="Arial"/>
      <w:sz w:val="18"/>
      <w:szCs w:val="18"/>
      <w:lang w:val="es-CO" w:eastAsia="es-CO"/>
    </w:rPr>
  </w:style>
  <w:style w:type="paragraph" w:customStyle="1" w:styleId="xl93">
    <w:name w:val="xl93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ascii="Arial" w:hAnsi="Arial" w:cs="Arial"/>
      <w:sz w:val="18"/>
      <w:szCs w:val="18"/>
      <w:lang w:val="es-CO" w:eastAsia="es-CO"/>
    </w:rPr>
  </w:style>
  <w:style w:type="paragraph" w:customStyle="1" w:styleId="xl94">
    <w:name w:val="xl94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ascii="Arial" w:hAnsi="Arial" w:cs="Arial"/>
      <w:sz w:val="18"/>
      <w:szCs w:val="18"/>
      <w:lang w:val="es-CO" w:eastAsia="es-CO"/>
    </w:rPr>
  </w:style>
  <w:style w:type="paragraph" w:customStyle="1" w:styleId="xl95">
    <w:name w:val="xl95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96">
    <w:name w:val="xl96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97">
    <w:name w:val="xl97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98">
    <w:name w:val="xl98"/>
    <w:basedOn w:val="Normal"/>
    <w:pPr>
      <w:spacing w:before="100" w:after="100"/>
      <w:jc w:val="center"/>
    </w:pPr>
    <w:rPr>
      <w:rFonts w:ascii="Arial Narrow" w:hAnsi="Arial Narrow"/>
      <w:b/>
      <w:bCs/>
      <w:color w:val="000000"/>
      <w:sz w:val="18"/>
      <w:szCs w:val="18"/>
      <w:lang w:val="es-CO" w:eastAsia="es-CO"/>
    </w:rPr>
  </w:style>
  <w:style w:type="paragraph" w:customStyle="1" w:styleId="xl99">
    <w:name w:val="xl99"/>
    <w:basedOn w:val="Normal"/>
    <w:pPr>
      <w:spacing w:before="100" w:after="100"/>
      <w:textAlignment w:val="center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Car">
    <w:name w:val="Car"/>
    <w:basedOn w:val="Normal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andard">
    <w:name w:val="Standard"/>
    <w:pPr>
      <w:suppressAutoHyphens/>
      <w:spacing w:line="100" w:lineRule="atLeast"/>
    </w:pPr>
    <w:rPr>
      <w:rFonts w:ascii="Verdana" w:hAnsi="Verdana" w:cs="Verdana"/>
      <w:kern w:val="3"/>
      <w:sz w:val="22"/>
      <w:szCs w:val="22"/>
      <w:lang w:eastAsia="es-ES"/>
    </w:rPr>
  </w:style>
  <w:style w:type="numbering" w:customStyle="1" w:styleId="LFO1">
    <w:name w:val="LFO1"/>
    <w:basedOn w:val="Sinlista"/>
  </w:style>
  <w:style w:type="numbering" w:customStyle="1" w:styleId="LFO2">
    <w:name w:val="LFO2"/>
    <w:basedOn w:val="Sinlista"/>
  </w:style>
  <w:style w:type="table" w:styleId="Tablaconcuadrcula">
    <w:name w:val="Table Grid"/>
    <w:basedOn w:val="Tablanormal"/>
    <w:uiPriority w:val="39"/>
    <w:rsid w:val="00B45287"/>
    <w:rPr>
      <w:rFonts w:asciiTheme="minorHAnsi" w:eastAsiaTheme="minorHAnsi" w:hAnsiTheme="minorHAnsi" w:cstheme="minorBidi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PiedepginaCar">
    <w:name w:val="Pie de página Car"/>
    <w:basedOn w:val="Fuentedeprrafopredeter"/>
    <w:link w:val="Piedepgina"/>
    <w:uiPriority w:val="99"/>
    <w:rsid w:val="002F5CDA"/>
    <w:rPr>
      <w:lang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7308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arquesnacionales.gov.co/ecoturismo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onstanza.trujillo@parquesnacionales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1OoN7npxH3MlzZP1uUvxH4tiJQ==">CgMxLjAyCGguZ2pkZ3hzOAByITFUR0xFTzc1c29jQW96RjByVWc4SDFrajRJT3FVemhxeA==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445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PNNC</Company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parques nacionales naturales de colombia</dc:creator>
  <cp:lastModifiedBy>CONSTANZA TRUJILLO</cp:lastModifiedBy>
  <cp:revision>2</cp:revision>
  <dcterms:created xsi:type="dcterms:W3CDTF">2025-11-28T16:50:00Z</dcterms:created>
  <dcterms:modified xsi:type="dcterms:W3CDTF">2025-11-28T16:50:00Z</dcterms:modified>
</cp:coreProperties>
</file>